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49A9" w:rsidRDefault="00EF5A24" w:rsidP="000A7D6B">
      <w:pPr>
        <w:jc w:val="center"/>
        <w:rPr>
          <w:rFonts w:ascii="HGP創英角ﾎﾟｯﾌﾟ体" w:eastAsia="HGP創英角ﾎﾟｯﾌﾟ体"/>
          <w:b/>
          <w:sz w:val="52"/>
          <w:szCs w:val="52"/>
        </w:rPr>
      </w:pPr>
      <w:r>
        <w:rPr>
          <w:rFonts w:ascii="HGP創英角ﾎﾟｯﾌﾟ体" w:eastAsia="HGP創英角ﾎﾟｯﾌﾟ体"/>
          <w:b/>
          <w:noProof/>
          <w:sz w:val="20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5564505</wp:posOffset>
                </wp:positionH>
                <wp:positionV relativeFrom="paragraph">
                  <wp:posOffset>87630</wp:posOffset>
                </wp:positionV>
                <wp:extent cx="1457325" cy="894715"/>
                <wp:effectExtent l="19050" t="19050" r="123825" b="9588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94715"/>
                        </a:xfrm>
                        <a:prstGeom prst="wedgeEllipseCallout">
                          <a:avLst>
                            <a:gd name="adj1" fmla="val -49190"/>
                            <a:gd name="adj2" fmla="val 3930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A7D6B" w:rsidRPr="00AA6292" w:rsidRDefault="000A7D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6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社協から</w:t>
                            </w:r>
                          </w:p>
                          <w:p w:rsidR="000A7D6B" w:rsidRPr="00AA6292" w:rsidRDefault="000A7D6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A6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6" o:spid="_x0000_s1026" type="#_x0000_t63" style="position:absolute;left:0;text-align:left;margin-left:438.15pt;margin-top:6.9pt;width:114.75pt;height:70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" adj="175,19289" fillcolor="#ccf">
                <v:shadow on="t" offset="6pt,6pt"/>
                <v:textbox>
                  <w:txbxContent>
                    <w:p w:rsidR="000A7D6B" w:rsidRPr="00AA6292" w:rsidRDefault="000A7D6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AA629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社協から</w:t>
                      </w:r>
                    </w:p>
                    <w:p w:rsidR="000A7D6B" w:rsidRPr="00AA6292" w:rsidRDefault="000A7D6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A629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-331470</wp:posOffset>
                </wp:positionV>
                <wp:extent cx="6374765" cy="419100"/>
                <wp:effectExtent l="4445" t="3175" r="254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EB" w:rsidRPr="00BB00EB" w:rsidRDefault="00FE7A06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赤</w:t>
                            </w:r>
                            <w:r w:rsidR="00C803C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い羽根共同募金</w:t>
                            </w:r>
                            <w:r w:rsidR="00E307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地域</w:t>
                            </w:r>
                            <w:r w:rsidR="00BB00EB" w:rsidRPr="00BB00E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歳末たすけあい募金</w:t>
                            </w:r>
                            <w:r w:rsidR="00E3071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B00EB" w:rsidRPr="00BB00E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配分事業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style="position:absolute;left:0;text-align:left;margin-left:36.5pt;margin-top:-26.1pt;width:501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" filled="f" fillcolor="#ccf" stroked="f">
                <v:textbox>
                  <w:txbxContent>
                    <w:p w:rsidR="00BB00EB" w:rsidRPr="00BB00EB" w:rsidRDefault="00FE7A06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赤</w:t>
                      </w:r>
                      <w:r w:rsidR="00C803C3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い羽根共同募金</w:t>
                      </w:r>
                      <w:r w:rsidR="00E307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地域</w:t>
                      </w:r>
                      <w:r w:rsidR="00BB00EB" w:rsidRPr="00BB00E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歳末たすけあい募金</w:t>
                      </w:r>
                      <w:r w:rsidR="00E3071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  <w:r w:rsidR="00BB00EB" w:rsidRPr="00BB00E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配分事業</w:t>
                      </w:r>
                    </w:p>
                  </w:txbxContent>
                </v:textbox>
              </v:shape>
            </w:pict>
          </mc:Fallback>
        </mc:AlternateContent>
      </w:r>
      <w:r w:rsidR="00F349A9">
        <w:rPr>
          <w:rFonts w:ascii="HGP創英角ﾎﾟｯﾌﾟ体" w:eastAsia="HGP創英角ﾎﾟｯﾌﾟ体" w:hint="eastAsia"/>
          <w:b/>
          <w:sz w:val="52"/>
          <w:szCs w:val="52"/>
        </w:rPr>
        <w:t>介護用品</w:t>
      </w:r>
      <w:r w:rsidR="00834413">
        <w:rPr>
          <w:rFonts w:ascii="HGP創英角ﾎﾟｯﾌﾟ体" w:eastAsia="HGP創英角ﾎﾟｯﾌﾟ体" w:hint="eastAsia"/>
          <w:b/>
          <w:sz w:val="52"/>
          <w:szCs w:val="52"/>
        </w:rPr>
        <w:t>の</w:t>
      </w:r>
      <w:r w:rsidR="00990F7C">
        <w:rPr>
          <w:rFonts w:ascii="HGP創英角ﾎﾟｯﾌﾟ体" w:eastAsia="HGP創英角ﾎﾟｯﾌﾟ体" w:hint="eastAsia"/>
          <w:b/>
          <w:sz w:val="52"/>
          <w:szCs w:val="52"/>
        </w:rPr>
        <w:t>購入を支援</w:t>
      </w:r>
      <w:r w:rsidR="00F349A9">
        <w:rPr>
          <w:rFonts w:ascii="HGP創英角ﾎﾟｯﾌﾟ体" w:eastAsia="HGP創英角ﾎﾟｯﾌﾟ体" w:hint="eastAsia"/>
          <w:b/>
          <w:sz w:val="52"/>
          <w:szCs w:val="52"/>
        </w:rPr>
        <w:t>します</w:t>
      </w:r>
    </w:p>
    <w:p w:rsidR="00F349A9" w:rsidRDefault="00F349A9">
      <w:pPr>
        <w:rPr>
          <w:rFonts w:ascii="HGP創英角ﾎﾟｯﾌﾟ体" w:eastAsia="HGP創英角ﾎﾟｯﾌﾟ体"/>
          <w:b/>
          <w:sz w:val="32"/>
          <w:szCs w:val="32"/>
        </w:rPr>
      </w:pPr>
      <w:r>
        <w:rPr>
          <w:rFonts w:ascii="HGP創英角ﾎﾟｯﾌﾟ体" w:eastAsia="HGP創英角ﾎﾟｯﾌﾟ体" w:hint="eastAsia"/>
          <w:b/>
          <w:sz w:val="36"/>
          <w:szCs w:val="36"/>
        </w:rPr>
        <w:t xml:space="preserve">　　</w:t>
      </w:r>
      <w:r w:rsidR="00ED56F1">
        <w:rPr>
          <w:rFonts w:ascii="HGP創英角ﾎﾟｯﾌﾟ体" w:eastAsia="HGP創英角ﾎﾟｯﾌﾟ体" w:hint="eastAsia"/>
          <w:b/>
          <w:sz w:val="36"/>
          <w:szCs w:val="36"/>
        </w:rPr>
        <w:t xml:space="preserve">　　　</w:t>
      </w:r>
      <w:r w:rsidR="00787A4C">
        <w:rPr>
          <w:rFonts w:ascii="HGP創英角ﾎﾟｯﾌﾟ体" w:eastAsia="HGP創英角ﾎﾟｯﾌﾟ体" w:hint="eastAsia"/>
          <w:b/>
          <w:sz w:val="36"/>
          <w:szCs w:val="36"/>
        </w:rPr>
        <w:t xml:space="preserve">　　　</w:t>
      </w:r>
      <w:r w:rsidR="00B41400">
        <w:rPr>
          <w:rFonts w:ascii="HGP創英角ﾎﾟｯﾌﾟ体" w:eastAsia="HGP創英角ﾎﾟｯﾌﾟ体" w:hint="eastAsia"/>
          <w:b/>
          <w:sz w:val="36"/>
          <w:szCs w:val="36"/>
        </w:rPr>
        <w:t xml:space="preserve">   </w:t>
      </w:r>
      <w:r w:rsidR="00787A4C">
        <w:rPr>
          <w:rFonts w:ascii="HGP創英角ﾎﾟｯﾌﾟ体" w:eastAsia="HGP創英角ﾎﾟｯﾌﾟ体" w:hint="eastAsia"/>
          <w:b/>
          <w:sz w:val="36"/>
          <w:szCs w:val="36"/>
        </w:rPr>
        <w:t xml:space="preserve">　</w:t>
      </w:r>
      <w:r w:rsidR="00FE7A06">
        <w:rPr>
          <w:rFonts w:ascii="HGP創英角ﾎﾟｯﾌﾟ体" w:eastAsia="HGP創英角ﾎﾟｯﾌﾟ体" w:hint="eastAsia"/>
          <w:b/>
          <w:sz w:val="32"/>
          <w:szCs w:val="32"/>
        </w:rPr>
        <w:t>～あたたかい地域づくりのための支え合い</w:t>
      </w:r>
      <w:r w:rsidR="00ED56F1" w:rsidRPr="00ED56F1">
        <w:rPr>
          <w:rFonts w:ascii="HGP創英角ﾎﾟｯﾌﾟ体" w:eastAsia="HGP創英角ﾎﾟｯﾌﾟ体" w:hint="eastAsia"/>
          <w:b/>
          <w:sz w:val="32"/>
          <w:szCs w:val="32"/>
        </w:rPr>
        <w:t>～</w:t>
      </w:r>
    </w:p>
    <w:p w:rsidR="00F349A9" w:rsidRPr="008B734D" w:rsidRDefault="008B734D" w:rsidP="00B41400">
      <w:pPr>
        <w:ind w:firstLineChars="850" w:firstLine="2382"/>
        <w:rPr>
          <w:rFonts w:ascii="HGP創英角ﾎﾟｯﾌﾟ体" w:eastAsia="HGP創英角ﾎﾟｯﾌﾟ体"/>
          <w:sz w:val="24"/>
          <w:szCs w:val="28"/>
        </w:rPr>
      </w:pPr>
      <w:r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 xml:space="preserve">受付期間 </w:t>
      </w:r>
      <w:r w:rsidR="0097709A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令和２</w:t>
      </w:r>
      <w:r w:rsidR="00F3506D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年</w:t>
      </w:r>
      <w:r w:rsidR="00ED56F1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１</w:t>
      </w:r>
      <w:r w:rsidR="000A7D6B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０</w:t>
      </w:r>
      <w:r w:rsidR="00ED56F1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月</w:t>
      </w:r>
      <w:r w:rsidR="00CA2087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１</w:t>
      </w:r>
      <w:r w:rsidR="00ED56F1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日～１１月</w:t>
      </w:r>
      <w:r w:rsidR="00230A68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３０</w:t>
      </w:r>
      <w:r w:rsidR="00ED56F1" w:rsidRPr="008B734D">
        <w:rPr>
          <w:rFonts w:ascii="AR丸ゴシック体M" w:eastAsia="AR丸ゴシック体M" w:hint="eastAsia"/>
          <w:b/>
          <w:sz w:val="28"/>
          <w:szCs w:val="28"/>
          <w:bdr w:val="single" w:sz="4" w:space="0" w:color="auto"/>
        </w:rPr>
        <w:t>日まで</w:t>
      </w:r>
    </w:p>
    <w:p w:rsidR="00124E92" w:rsidRPr="008B734D" w:rsidRDefault="00124E92" w:rsidP="00416E4F">
      <w:pPr>
        <w:jc w:val="center"/>
        <w:rPr>
          <w:rFonts w:ascii="HGP創英角ｺﾞｼｯｸUB" w:eastAsia="HGP創英角ｺﾞｼｯｸUB"/>
          <w:sz w:val="28"/>
          <w:szCs w:val="28"/>
        </w:rPr>
      </w:pPr>
    </w:p>
    <w:p w:rsidR="00ED56F1" w:rsidRPr="00ED56F1" w:rsidRDefault="00787A4C" w:rsidP="00416E4F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ED56F1">
        <w:rPr>
          <w:rFonts w:ascii="HGP創英角ｺﾞｼｯｸUB" w:eastAsia="HGP創英角ｺﾞｼｯｸUB" w:hint="eastAsia"/>
          <w:sz w:val="28"/>
          <w:szCs w:val="28"/>
        </w:rPr>
        <w:t>歳末</w:t>
      </w:r>
      <w:r>
        <w:rPr>
          <w:rFonts w:ascii="HGP創英角ｺﾞｼｯｸUB" w:eastAsia="HGP創英角ｺﾞｼｯｸUB" w:hint="eastAsia"/>
          <w:sz w:val="28"/>
          <w:szCs w:val="28"/>
        </w:rPr>
        <w:t>たすけあい</w:t>
      </w:r>
      <w:r w:rsidRPr="00ED56F1">
        <w:rPr>
          <w:rFonts w:ascii="HGP創英角ｺﾞｼｯｸUB" w:eastAsia="HGP創英角ｺﾞｼｯｸUB" w:hint="eastAsia"/>
          <w:sz w:val="28"/>
          <w:szCs w:val="28"/>
        </w:rPr>
        <w:t>募金</w:t>
      </w:r>
      <w:r>
        <w:rPr>
          <w:rFonts w:ascii="HGP創英角ｺﾞｼｯｸUB" w:eastAsia="HGP創英角ｺﾞｼｯｸUB" w:hint="eastAsia"/>
          <w:sz w:val="28"/>
          <w:szCs w:val="28"/>
        </w:rPr>
        <w:t>の</w:t>
      </w:r>
      <w:r w:rsidRPr="00ED56F1">
        <w:rPr>
          <w:rFonts w:ascii="HGP創英角ｺﾞｼｯｸUB" w:eastAsia="HGP創英角ｺﾞｼｯｸUB" w:hint="eastAsia"/>
          <w:sz w:val="28"/>
          <w:szCs w:val="28"/>
        </w:rPr>
        <w:t>配分を受</w:t>
      </w:r>
      <w:r>
        <w:rPr>
          <w:rFonts w:ascii="HGP創英角ｺﾞｼｯｸUB" w:eastAsia="HGP創英角ｺﾞｼｯｸUB" w:hint="eastAsia"/>
          <w:sz w:val="28"/>
          <w:szCs w:val="28"/>
        </w:rPr>
        <w:t>けて、必要なもの</w:t>
      </w:r>
      <w:r w:rsidR="00ED56F1" w:rsidRPr="00ED56F1">
        <w:rPr>
          <w:rFonts w:ascii="HGP創英角ｺﾞｼｯｸUB" w:eastAsia="HGP創英角ｺﾞｼｯｸUB" w:hint="eastAsia"/>
          <w:sz w:val="28"/>
          <w:szCs w:val="28"/>
        </w:rPr>
        <w:t>を</w:t>
      </w:r>
      <w:r>
        <w:rPr>
          <w:rFonts w:ascii="HGP創英角ｺﾞｼｯｸUB" w:eastAsia="HGP創英角ｺﾞｼｯｸUB" w:hint="eastAsia"/>
          <w:sz w:val="28"/>
          <w:szCs w:val="28"/>
        </w:rPr>
        <w:t>、</w:t>
      </w:r>
      <w:r w:rsidR="00ED56F1">
        <w:rPr>
          <w:rFonts w:ascii="HGP創英角ｺﾞｼｯｸUB" w:eastAsia="HGP創英角ｺﾞｼｯｸUB" w:hint="eastAsia"/>
          <w:sz w:val="28"/>
          <w:szCs w:val="28"/>
        </w:rPr>
        <w:t>次の金額でお</w:t>
      </w:r>
      <w:r>
        <w:rPr>
          <w:rFonts w:ascii="HGP創英角ｺﾞｼｯｸUB" w:eastAsia="HGP創英角ｺﾞｼｯｸUB" w:hint="eastAsia"/>
          <w:sz w:val="28"/>
          <w:szCs w:val="28"/>
        </w:rPr>
        <w:t>届</w:t>
      </w:r>
      <w:r w:rsidR="00ED56F1">
        <w:rPr>
          <w:rFonts w:ascii="HGP創英角ｺﾞｼｯｸUB" w:eastAsia="HGP創英角ｺﾞｼｯｸUB" w:hint="eastAsia"/>
          <w:sz w:val="28"/>
          <w:szCs w:val="28"/>
        </w:rPr>
        <w:t>けします。</w:t>
      </w:r>
    </w:p>
    <w:tbl>
      <w:tblPr>
        <w:tblW w:w="108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01"/>
        <w:gridCol w:w="1701"/>
        <w:gridCol w:w="1701"/>
        <w:gridCol w:w="1701"/>
        <w:gridCol w:w="1792"/>
      </w:tblGrid>
      <w:tr w:rsidR="006B4BC1" w:rsidTr="00E133D5">
        <w:trPr>
          <w:trHeight w:val="85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BC1" w:rsidRDefault="006B4BC1" w:rsidP="00E30714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介護用品品目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B4BC1" w:rsidRPr="00E133D5" w:rsidRDefault="006B4BC1" w:rsidP="00E30714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食事用エプロン（２枚組）</w:t>
            </w:r>
          </w:p>
        </w:tc>
        <w:tc>
          <w:tcPr>
            <w:tcW w:w="1701" w:type="dxa"/>
            <w:vAlign w:val="center"/>
          </w:tcPr>
          <w:p w:rsidR="006B4BC1" w:rsidRPr="00E133D5" w:rsidRDefault="006B4BC1" w:rsidP="00E30714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防水シーツ</w:t>
            </w:r>
          </w:p>
        </w:tc>
        <w:tc>
          <w:tcPr>
            <w:tcW w:w="1701" w:type="dxa"/>
            <w:vAlign w:val="center"/>
          </w:tcPr>
          <w:p w:rsidR="006B4BC1" w:rsidRPr="00E133D5" w:rsidRDefault="006B4BC1" w:rsidP="00E30714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浴槽滑り止めマット</w:t>
            </w:r>
          </w:p>
        </w:tc>
        <w:tc>
          <w:tcPr>
            <w:tcW w:w="1701" w:type="dxa"/>
            <w:vAlign w:val="center"/>
          </w:tcPr>
          <w:p w:rsidR="00E133D5" w:rsidRPr="00E133D5" w:rsidRDefault="008B77D0" w:rsidP="008B77D0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口腔ケア</w:t>
            </w:r>
          </w:p>
          <w:p w:rsidR="006B4BC1" w:rsidRPr="00E133D5" w:rsidRDefault="008B77D0" w:rsidP="008B77D0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スポンジ</w:t>
            </w:r>
          </w:p>
          <w:p w:rsidR="00E133D5" w:rsidRPr="00E133D5" w:rsidRDefault="00E133D5" w:rsidP="008B77D0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（5</w:t>
            </w:r>
            <w:r w:rsidRPr="00E133D5">
              <w:rPr>
                <w:rFonts w:ascii="HG丸ｺﾞｼｯｸM-PRO" w:eastAsia="HG丸ｺﾞｼｯｸM-PRO"/>
                <w:b/>
                <w:sz w:val="22"/>
                <w:szCs w:val="22"/>
              </w:rPr>
              <w:t>0</w:t>
            </w:r>
            <w:r w:rsidR="000D5211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本</w:t>
            </w: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6B4BC1" w:rsidRPr="00E133D5" w:rsidRDefault="006B4BC1" w:rsidP="00E30714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ポータブル</w:t>
            </w:r>
          </w:p>
          <w:p w:rsidR="006B4BC1" w:rsidRPr="00E133D5" w:rsidRDefault="006B4BC1" w:rsidP="00E30714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トイレ防臭剤</w:t>
            </w:r>
          </w:p>
          <w:p w:rsidR="006B4BC1" w:rsidRPr="00E133D5" w:rsidRDefault="006B4BC1" w:rsidP="00E30714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（１００錠）</w:t>
            </w:r>
          </w:p>
        </w:tc>
        <w:tc>
          <w:tcPr>
            <w:tcW w:w="1792" w:type="dxa"/>
            <w:vAlign w:val="center"/>
          </w:tcPr>
          <w:p w:rsidR="006B4BC1" w:rsidRPr="00E133D5" w:rsidRDefault="006B4BC1" w:rsidP="004334CA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使い捨て手袋</w:t>
            </w:r>
          </w:p>
          <w:p w:rsidR="006B4BC1" w:rsidRPr="00E133D5" w:rsidRDefault="006B4BC1" w:rsidP="004334CA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プラスチック製</w:t>
            </w:r>
          </w:p>
          <w:p w:rsidR="006B4BC1" w:rsidRPr="00E133D5" w:rsidRDefault="000A591D" w:rsidP="00E133D5">
            <w:pPr>
              <w:widowControl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（２</w:t>
            </w:r>
            <w:r w:rsidR="006B4BC1" w:rsidRPr="00E133D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００枚）</w:t>
            </w:r>
          </w:p>
        </w:tc>
      </w:tr>
      <w:tr w:rsidR="006B4BC1" w:rsidTr="00E133D5">
        <w:trPr>
          <w:trHeight w:val="2041"/>
        </w:trPr>
        <w:tc>
          <w:tcPr>
            <w:tcW w:w="510" w:type="dxa"/>
            <w:vMerge/>
            <w:shd w:val="clear" w:color="auto" w:fill="auto"/>
          </w:tcPr>
          <w:p w:rsidR="006B4BC1" w:rsidRDefault="006B4BC1" w:rsidP="00E30714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BC1" w:rsidRDefault="006B4BC1" w:rsidP="00E133D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F8C2DB6" wp14:editId="6FC299E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-78740</wp:posOffset>
                  </wp:positionV>
                  <wp:extent cx="826135" cy="935990"/>
                  <wp:effectExtent l="0" t="0" r="0" b="0"/>
                  <wp:wrapNone/>
                  <wp:docPr id="67" name="図 67" descr="食事用エプロ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食事用エプロ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:rsidR="006B4BC1" w:rsidRDefault="006B4BC1" w:rsidP="00E133D5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797E7DA" wp14:editId="39A6461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-24130</wp:posOffset>
                  </wp:positionV>
                  <wp:extent cx="829945" cy="719455"/>
                  <wp:effectExtent l="0" t="0" r="8255" b="4445"/>
                  <wp:wrapNone/>
                  <wp:docPr id="68" name="図 68" descr="防水シー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防水シー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:rsidR="006B4BC1" w:rsidRDefault="006B4BC1" w:rsidP="008B734D">
            <w:pPr>
              <w:ind w:right="1050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ADB235D" wp14:editId="03E8862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35560</wp:posOffset>
                  </wp:positionV>
                  <wp:extent cx="981075" cy="748665"/>
                  <wp:effectExtent l="0" t="0" r="9525" b="0"/>
                  <wp:wrapNone/>
                  <wp:docPr id="71" name="図 71" descr="マ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マッ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Align w:val="center"/>
          </w:tcPr>
          <w:p w:rsidR="006B4BC1" w:rsidRDefault="00E133D5" w:rsidP="00E133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-22860</wp:posOffset>
                  </wp:positionV>
                  <wp:extent cx="857250" cy="71437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6B4BC1" w:rsidRDefault="006B4BC1" w:rsidP="00E30714">
            <w:pPr>
              <w:jc w:val="left"/>
              <w:rPr>
                <w:rFonts w:ascii="HGP創英角ﾎﾟｯﾌﾟ体" w:eastAsia="HGP創英角ﾎﾟｯﾌﾟ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A70023B" wp14:editId="0612466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189230</wp:posOffset>
                  </wp:positionV>
                  <wp:extent cx="6381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278" y="21382"/>
                      <wp:lineTo x="21278" y="0"/>
                      <wp:lineTo x="0" y="0"/>
                    </wp:wrapPolygon>
                  </wp:wrapTight>
                  <wp:docPr id="70" name="図 70" descr="消臭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消臭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1" r="18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2" w:type="dxa"/>
          </w:tcPr>
          <w:p w:rsidR="006B4BC1" w:rsidRPr="008E1583" w:rsidRDefault="006B4BC1" w:rsidP="00E30714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623EDBC" wp14:editId="2B63F2A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276225</wp:posOffset>
                  </wp:positionV>
                  <wp:extent cx="723900" cy="734060"/>
                  <wp:effectExtent l="0" t="0" r="0" b="8890"/>
                  <wp:wrapTight wrapText="bothSides">
                    <wp:wrapPolygon edited="0">
                      <wp:start x="0" y="0"/>
                      <wp:lineTo x="0" y="21301"/>
                      <wp:lineTo x="21032" y="21301"/>
                      <wp:lineTo x="21032" y="0"/>
                      <wp:lineTo x="0" y="0"/>
                    </wp:wrapPolygon>
                  </wp:wrapTight>
                  <wp:docPr id="72" name="図 72" descr="手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手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4BC1" w:rsidTr="00E133D5">
        <w:trPr>
          <w:trHeight w:val="1360"/>
        </w:trPr>
        <w:tc>
          <w:tcPr>
            <w:tcW w:w="510" w:type="dxa"/>
            <w:vMerge/>
            <w:shd w:val="clear" w:color="auto" w:fill="auto"/>
          </w:tcPr>
          <w:p w:rsidR="006B4BC1" w:rsidRDefault="006B4BC1" w:rsidP="00E30714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4BC1" w:rsidRPr="004334CA" w:rsidRDefault="006B4BC1" w:rsidP="00E30714">
            <w:pPr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裏面の特殊加工でエプロンがテーブルにぴたっとフィット</w:t>
            </w:r>
          </w:p>
          <w:p w:rsidR="006B4BC1" w:rsidRPr="004334CA" w:rsidRDefault="006B4BC1" w:rsidP="00E30714">
            <w:pPr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強撥水加工</w:t>
            </w:r>
          </w:p>
        </w:tc>
        <w:tc>
          <w:tcPr>
            <w:tcW w:w="1701" w:type="dxa"/>
          </w:tcPr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やわらかパイル地素材耐熱素材で、電気毛布・乾燥機もOK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お届けは無地になります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E133D5">
              <w:rPr>
                <w:rFonts w:ascii="HG丸ｺﾞｼｯｸM-PRO" w:eastAsia="HG丸ｺﾞｼｯｸM-PRO" w:hint="eastAsia"/>
                <w:sz w:val="18"/>
                <w:szCs w:val="21"/>
              </w:rPr>
              <w:t>90㎝×140㎝</w:t>
            </w:r>
          </w:p>
        </w:tc>
        <w:tc>
          <w:tcPr>
            <w:tcW w:w="1701" w:type="dxa"/>
          </w:tcPr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4CA">
              <w:rPr>
                <w:rFonts w:ascii="HG丸ｺﾞｼｯｸM-PRO" w:eastAsia="HG丸ｺﾞｼｯｸM-PRO" w:hAnsi="HG丸ｺﾞｼｯｸM-PRO" w:hint="eastAsia"/>
                <w:szCs w:val="21"/>
              </w:rPr>
              <w:t>たくさんの吸盤で強力吸着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4CA">
              <w:rPr>
                <w:rFonts w:ascii="HG丸ｺﾞｼｯｸM-PRO" w:eastAsia="HG丸ｺﾞｼｯｸM-PRO" w:hAnsi="HG丸ｺﾞｼｯｸM-PRO" w:hint="eastAsia"/>
                <w:szCs w:val="21"/>
              </w:rPr>
              <w:t>＜サイズ＞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4CA">
              <w:rPr>
                <w:rFonts w:ascii="HG丸ｺﾞｼｯｸM-PRO" w:eastAsia="HG丸ｺﾞｼｯｸM-PRO" w:hAnsi="HG丸ｺﾞｼｯｸM-PRO" w:hint="eastAsia"/>
                <w:szCs w:val="21"/>
              </w:rPr>
              <w:t>Ｃ(２枚ﾀｲﾌﾟ)</w:t>
            </w:r>
          </w:p>
          <w:p w:rsidR="006B4BC1" w:rsidRPr="00E133D5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133D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36×28×0.8cm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334CA">
              <w:rPr>
                <w:rFonts w:ascii="HG丸ｺﾞｼｯｸM-PRO" w:eastAsia="HG丸ｺﾞｼｯｸM-PRO" w:hAnsi="HG丸ｺﾞｼｯｸM-PRO" w:hint="eastAsia"/>
                <w:szCs w:val="21"/>
              </w:rPr>
              <w:t>Ｓ(１枚ﾀｲﾌﾟ)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E133D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21"/>
              </w:rPr>
              <w:t>36×55×0.8cm</w:t>
            </w:r>
          </w:p>
        </w:tc>
        <w:tc>
          <w:tcPr>
            <w:tcW w:w="1701" w:type="dxa"/>
          </w:tcPr>
          <w:p w:rsidR="00E133D5" w:rsidRDefault="00E133D5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汚れを効率的にからめとる星型形状のスポンジ</w:t>
            </w:r>
          </w:p>
          <w:p w:rsidR="00E133D5" w:rsidRDefault="00E133D5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E133D5" w:rsidRPr="00E133D5" w:rsidRDefault="00E133D5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01" w:type="dxa"/>
          </w:tcPr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消臭・漂白除菌効果が２４時間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使いやすい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錠剤タイプ</w:t>
            </w:r>
          </w:p>
        </w:tc>
        <w:tc>
          <w:tcPr>
            <w:tcW w:w="1792" w:type="dxa"/>
          </w:tcPr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非常に薄く、すべりがよく脱着が容易で手にフィットします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＜サイズ＞</w:t>
            </w:r>
          </w:p>
          <w:p w:rsidR="006B4BC1" w:rsidRPr="004334CA" w:rsidRDefault="006B4BC1" w:rsidP="00E30714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  <w:r w:rsidRPr="004334CA">
              <w:rPr>
                <w:rFonts w:ascii="HG丸ｺﾞｼｯｸM-PRO" w:eastAsia="HG丸ｺﾞｼｯｸM-PRO" w:hint="eastAsia"/>
                <w:szCs w:val="21"/>
              </w:rPr>
              <w:t>SS/S/M/L</w:t>
            </w:r>
          </w:p>
        </w:tc>
      </w:tr>
      <w:tr w:rsidR="006B4BC1" w:rsidTr="00E133D5">
        <w:trPr>
          <w:trHeight w:val="737"/>
        </w:trPr>
        <w:tc>
          <w:tcPr>
            <w:tcW w:w="510" w:type="dxa"/>
            <w:shd w:val="clear" w:color="auto" w:fill="auto"/>
          </w:tcPr>
          <w:p w:rsidR="006B4BC1" w:rsidRDefault="006B4BC1" w:rsidP="00E30714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負担額</w:t>
            </w:r>
          </w:p>
        </w:tc>
        <w:tc>
          <w:tcPr>
            <w:tcW w:w="1701" w:type="dxa"/>
            <w:vAlign w:val="center"/>
          </w:tcPr>
          <w:p w:rsidR="006B4BC1" w:rsidRPr="00555FA0" w:rsidRDefault="006B4BC1" w:rsidP="00E3071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５０円</w:t>
            </w:r>
          </w:p>
        </w:tc>
        <w:tc>
          <w:tcPr>
            <w:tcW w:w="1701" w:type="dxa"/>
            <w:vAlign w:val="center"/>
          </w:tcPr>
          <w:p w:rsidR="006B4BC1" w:rsidRPr="00555FA0" w:rsidRDefault="006B4BC1" w:rsidP="00E3071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５</w:t>
            </w: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０円</w:t>
            </w:r>
          </w:p>
        </w:tc>
        <w:tc>
          <w:tcPr>
            <w:tcW w:w="1701" w:type="dxa"/>
            <w:vAlign w:val="center"/>
          </w:tcPr>
          <w:p w:rsidR="006B4BC1" w:rsidRPr="00555FA0" w:rsidRDefault="006B4BC1" w:rsidP="00E3071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３５０円</w:t>
            </w:r>
          </w:p>
        </w:tc>
        <w:tc>
          <w:tcPr>
            <w:tcW w:w="1701" w:type="dxa"/>
            <w:vAlign w:val="center"/>
          </w:tcPr>
          <w:p w:rsidR="006B4BC1" w:rsidRPr="00555FA0" w:rsidRDefault="00E133D5" w:rsidP="00E133D5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３００円</w:t>
            </w:r>
          </w:p>
        </w:tc>
        <w:tc>
          <w:tcPr>
            <w:tcW w:w="1701" w:type="dxa"/>
            <w:vAlign w:val="center"/>
          </w:tcPr>
          <w:p w:rsidR="006B4BC1" w:rsidRPr="00555FA0" w:rsidRDefault="006B4BC1" w:rsidP="00E3071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３００円</w:t>
            </w:r>
          </w:p>
        </w:tc>
        <w:tc>
          <w:tcPr>
            <w:tcW w:w="1792" w:type="dxa"/>
            <w:vAlign w:val="center"/>
          </w:tcPr>
          <w:p w:rsidR="006B4BC1" w:rsidRPr="00555FA0" w:rsidRDefault="006B4BC1" w:rsidP="00E30714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３００</w:t>
            </w:r>
            <w:r w:rsidRPr="00555FA0">
              <w:rPr>
                <w:rFonts w:ascii="HG丸ｺﾞｼｯｸM-PRO" w:eastAsia="HG丸ｺﾞｼｯｸM-PRO" w:hint="eastAsia"/>
                <w:sz w:val="28"/>
                <w:szCs w:val="28"/>
              </w:rPr>
              <w:t>円</w:t>
            </w:r>
          </w:p>
        </w:tc>
      </w:tr>
    </w:tbl>
    <w:p w:rsidR="001966C7" w:rsidRPr="00E133D5" w:rsidRDefault="00C10503" w:rsidP="00C10503">
      <w:pPr>
        <w:ind w:firstLineChars="200" w:firstLine="522"/>
        <w:jc w:val="left"/>
        <w:rPr>
          <w:rFonts w:ascii="HG丸ｺﾞｼｯｸM-PRO" w:eastAsia="HG丸ｺﾞｼｯｸM-PRO"/>
          <w:b/>
          <w:sz w:val="26"/>
          <w:szCs w:val="26"/>
          <w:u w:val="wave"/>
        </w:rPr>
      </w:pPr>
      <w:r>
        <w:rPr>
          <w:rFonts w:ascii="HG丸ｺﾞｼｯｸM-PRO" w:eastAsia="HG丸ｺﾞｼｯｸM-PRO" w:hint="eastAsia"/>
          <w:b/>
          <w:sz w:val="26"/>
          <w:szCs w:val="26"/>
          <w:u w:val="wave"/>
        </w:rPr>
        <w:t>※</w:t>
      </w:r>
      <w:r w:rsidR="001966C7" w:rsidRPr="00E133D5">
        <w:rPr>
          <w:rFonts w:ascii="HG丸ｺﾞｼｯｸM-PRO" w:eastAsia="HG丸ｺﾞｼｯｸM-PRO" w:hint="eastAsia"/>
          <w:b/>
          <w:sz w:val="26"/>
          <w:szCs w:val="26"/>
          <w:u w:val="wave"/>
        </w:rPr>
        <w:t>「</w:t>
      </w:r>
      <w:r w:rsidR="004334CA" w:rsidRPr="00E133D5">
        <w:rPr>
          <w:rFonts w:ascii="HG丸ｺﾞｼｯｸM-PRO" w:eastAsia="HG丸ｺﾞｼｯｸM-PRO" w:hint="eastAsia"/>
          <w:b/>
          <w:sz w:val="26"/>
          <w:szCs w:val="26"/>
          <w:u w:val="wave"/>
        </w:rPr>
        <w:t>使い捨て手袋</w:t>
      </w:r>
      <w:r w:rsidR="001966C7" w:rsidRPr="00E133D5">
        <w:rPr>
          <w:rFonts w:ascii="HG丸ｺﾞｼｯｸM-PRO" w:eastAsia="HG丸ｺﾞｼｯｸM-PRO" w:hint="eastAsia"/>
          <w:b/>
          <w:sz w:val="26"/>
          <w:szCs w:val="26"/>
          <w:u w:val="wave"/>
        </w:rPr>
        <w:t>」</w:t>
      </w:r>
      <w:r w:rsidR="00B41400" w:rsidRPr="00E133D5">
        <w:rPr>
          <w:rFonts w:ascii="HG丸ｺﾞｼｯｸM-PRO" w:eastAsia="HG丸ｺﾞｼｯｸM-PRO" w:hint="eastAsia"/>
          <w:b/>
          <w:sz w:val="26"/>
          <w:szCs w:val="26"/>
          <w:u w:val="wave"/>
        </w:rPr>
        <w:t>は</w:t>
      </w:r>
      <w:r w:rsidR="00143148">
        <w:rPr>
          <w:rFonts w:ascii="HG丸ｺﾞｼｯｸM-PRO" w:eastAsia="HG丸ｺﾞｼｯｸM-PRO" w:hint="eastAsia"/>
          <w:b/>
          <w:sz w:val="26"/>
          <w:szCs w:val="26"/>
          <w:u w:val="wave"/>
        </w:rPr>
        <w:t>お１</w:t>
      </w:r>
      <w:r w:rsidR="004334CA" w:rsidRPr="00E133D5">
        <w:rPr>
          <w:rFonts w:ascii="HG丸ｺﾞｼｯｸM-PRO" w:eastAsia="HG丸ｺﾞｼｯｸM-PRO" w:hint="eastAsia"/>
          <w:b/>
          <w:sz w:val="26"/>
          <w:szCs w:val="26"/>
          <w:u w:val="wave"/>
        </w:rPr>
        <w:t>人様１品までとさせていただきます。</w:t>
      </w:r>
    </w:p>
    <w:p w:rsidR="004334CA" w:rsidRDefault="004334CA" w:rsidP="00230A68">
      <w:pPr>
        <w:rPr>
          <w:rFonts w:ascii="HG丸ｺﾞｼｯｸM-PRO" w:eastAsia="HG丸ｺﾞｼｯｸM-PRO"/>
          <w:b/>
          <w:sz w:val="26"/>
          <w:szCs w:val="26"/>
        </w:rPr>
      </w:pPr>
    </w:p>
    <w:p w:rsidR="00230A68" w:rsidRPr="002D52B1" w:rsidRDefault="00F349A9" w:rsidP="00230A68">
      <w:pPr>
        <w:rPr>
          <w:rFonts w:ascii="HG丸ｺﾞｼｯｸM-PRO" w:eastAsia="HG丸ｺﾞｼｯｸM-PRO" w:hAnsi="HG丸ｺﾞｼｯｸM-PRO"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１</w:t>
      </w:r>
      <w:r w:rsidR="00592914" w:rsidRPr="002D52B1">
        <w:rPr>
          <w:rFonts w:ascii="HG丸ｺﾞｼｯｸM-PRO" w:eastAsia="HG丸ｺﾞｼｯｸM-PRO" w:hint="eastAsia"/>
          <w:b/>
          <w:sz w:val="24"/>
        </w:rPr>
        <w:t xml:space="preserve">　</w:t>
      </w:r>
      <w:r w:rsidRPr="002D52B1">
        <w:rPr>
          <w:rFonts w:ascii="HG丸ｺﾞｼｯｸM-PRO" w:eastAsia="HG丸ｺﾞｼｯｸM-PRO" w:hint="eastAsia"/>
          <w:b/>
          <w:sz w:val="24"/>
        </w:rPr>
        <w:t>対</w:t>
      </w:r>
      <w:r w:rsidR="00230A68" w:rsidRPr="002D52B1">
        <w:rPr>
          <w:rFonts w:ascii="HG丸ｺﾞｼｯｸM-PRO" w:eastAsia="HG丸ｺﾞｼｯｸM-PRO" w:hint="eastAsia"/>
          <w:b/>
          <w:sz w:val="24"/>
        </w:rPr>
        <w:t xml:space="preserve">　</w:t>
      </w:r>
      <w:r w:rsidRPr="002D52B1">
        <w:rPr>
          <w:rFonts w:ascii="HG丸ｺﾞｼｯｸM-PRO" w:eastAsia="HG丸ｺﾞｼｯｸM-PRO" w:hint="eastAsia"/>
          <w:b/>
          <w:sz w:val="24"/>
        </w:rPr>
        <w:t>象</w:t>
      </w:r>
      <w:r w:rsidR="00407A3D" w:rsidRPr="002D52B1">
        <w:rPr>
          <w:rFonts w:ascii="HG丸ｺﾞｼｯｸM-PRO" w:eastAsia="HG丸ｺﾞｼｯｸM-PRO" w:hint="eastAsia"/>
          <w:b/>
          <w:sz w:val="24"/>
        </w:rPr>
        <w:t xml:space="preserve">　</w:t>
      </w:r>
      <w:r w:rsidR="00555FA0" w:rsidRPr="002D52B1">
        <w:rPr>
          <w:rFonts w:ascii="HG丸ｺﾞｼｯｸM-PRO" w:eastAsia="HG丸ｺﾞｼｯｸM-PRO" w:hint="eastAsia"/>
          <w:b/>
          <w:bCs/>
          <w:sz w:val="24"/>
        </w:rPr>
        <w:t xml:space="preserve">　　　</w:t>
      </w:r>
      <w:r w:rsidR="00230A68" w:rsidRPr="002D52B1">
        <w:rPr>
          <w:rFonts w:ascii="HG丸ｺﾞｼｯｸM-PRO" w:eastAsia="HG丸ｺﾞｼｯｸM-PRO" w:hAnsi="HG丸ｺﾞｼｯｸM-PRO" w:hint="eastAsia"/>
          <w:sz w:val="24"/>
        </w:rPr>
        <w:t>市内在住で、在宅で介護を受けて生活する次の</w:t>
      </w:r>
      <w:r w:rsidR="00ED3BF9" w:rsidRPr="002D52B1">
        <w:rPr>
          <w:rFonts w:ascii="HG丸ｺﾞｼｯｸM-PRO" w:eastAsia="HG丸ｺﾞｼｯｸM-PRO" w:hAnsi="HG丸ｺﾞｼｯｸM-PRO" w:hint="eastAsia"/>
          <w:sz w:val="24"/>
        </w:rPr>
        <w:t>いずれかに該当する</w:t>
      </w:r>
      <w:r w:rsidR="00230A68" w:rsidRPr="002D52B1">
        <w:rPr>
          <w:rFonts w:ascii="HG丸ｺﾞｼｯｸM-PRO" w:eastAsia="HG丸ｺﾞｼｯｸM-PRO" w:hAnsi="HG丸ｺﾞｼｯｸM-PRO" w:hint="eastAsia"/>
          <w:sz w:val="24"/>
        </w:rPr>
        <w:t>人</w:t>
      </w:r>
    </w:p>
    <w:p w:rsidR="00230A68" w:rsidRPr="002D52B1" w:rsidRDefault="00230A68" w:rsidP="00230A68">
      <w:pPr>
        <w:ind w:leftChars="16" w:left="34" w:firstLineChars="900" w:firstLine="2160"/>
        <w:rPr>
          <w:rFonts w:ascii="HG丸ｺﾞｼｯｸM-PRO" w:eastAsia="HG丸ｺﾞｼｯｸM-PRO" w:hAnsi="HG丸ｺﾞｼｯｸM-PRO"/>
          <w:sz w:val="24"/>
        </w:rPr>
      </w:pPr>
      <w:r w:rsidRPr="002D52B1">
        <w:rPr>
          <w:rFonts w:ascii="HG丸ｺﾞｼｯｸM-PRO" w:eastAsia="HG丸ｺﾞｼｯｸM-PRO" w:hAnsi="HG丸ｺﾞｼｯｸM-PRO" w:hint="eastAsia"/>
          <w:sz w:val="24"/>
        </w:rPr>
        <w:t>①要介護１～５の認定を受けている人</w:t>
      </w:r>
    </w:p>
    <w:p w:rsidR="00230A68" w:rsidRPr="002D52B1" w:rsidRDefault="00230A68" w:rsidP="00230A68">
      <w:pPr>
        <w:ind w:leftChars="16" w:left="34" w:firstLineChars="900" w:firstLine="2160"/>
        <w:rPr>
          <w:rFonts w:ascii="HG丸ｺﾞｼｯｸM-PRO" w:eastAsia="HG丸ｺﾞｼｯｸM-PRO" w:hAnsi="HG丸ｺﾞｼｯｸM-PRO"/>
          <w:sz w:val="24"/>
        </w:rPr>
      </w:pPr>
      <w:r w:rsidRPr="002D52B1">
        <w:rPr>
          <w:rFonts w:ascii="HG丸ｺﾞｼｯｸM-PRO" w:eastAsia="HG丸ｺﾞｼｯｸM-PRO" w:hAnsi="HG丸ｺﾞｼｯｸM-PRO" w:hint="eastAsia"/>
          <w:sz w:val="24"/>
        </w:rPr>
        <w:t>②障害者手帳の交付を受けている人</w:t>
      </w:r>
    </w:p>
    <w:p w:rsidR="007317C6" w:rsidRPr="002D52B1" w:rsidRDefault="007317C6" w:rsidP="00230A68">
      <w:pPr>
        <w:ind w:leftChars="16" w:left="34" w:firstLineChars="900" w:firstLine="2160"/>
        <w:rPr>
          <w:rFonts w:ascii="HG丸ｺﾞｼｯｸM-PRO" w:eastAsia="HG丸ｺﾞｼｯｸM-PRO" w:hAnsi="HG丸ｺﾞｼｯｸM-PRO"/>
          <w:sz w:val="24"/>
        </w:rPr>
      </w:pPr>
      <w:r w:rsidRPr="002D52B1">
        <w:rPr>
          <w:rFonts w:ascii="HG丸ｺﾞｼｯｸM-PRO" w:eastAsia="HG丸ｺﾞｼｯｸM-PRO" w:hAnsi="HG丸ｺﾞｼｯｸM-PRO" w:hint="eastAsia"/>
          <w:sz w:val="24"/>
        </w:rPr>
        <w:t>③</w:t>
      </w:r>
      <w:r w:rsidR="000E4B31">
        <w:rPr>
          <w:rFonts w:ascii="HG丸ｺﾞｼｯｸM-PRO" w:eastAsia="HG丸ｺﾞｼｯｸM-PRO" w:hAnsi="HG丸ｺﾞｼｯｸM-PRO" w:hint="eastAsia"/>
          <w:sz w:val="24"/>
        </w:rPr>
        <w:t>難病（特定疾患等）の認定を受けている人</w:t>
      </w:r>
    </w:p>
    <w:p w:rsidR="00F349A9" w:rsidRPr="00334446" w:rsidRDefault="00F349A9" w:rsidP="00230A68">
      <w:pPr>
        <w:rPr>
          <w:rFonts w:ascii="HG丸ｺﾞｼｯｸM-PRO" w:eastAsia="HG丸ｺﾞｼｯｸM-PRO"/>
          <w:sz w:val="24"/>
        </w:rPr>
      </w:pPr>
    </w:p>
    <w:p w:rsidR="00416E4F" w:rsidRPr="002D52B1" w:rsidRDefault="00416E4F" w:rsidP="00407A3D">
      <w:pPr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 xml:space="preserve">２　</w:t>
      </w:r>
      <w:r w:rsidR="00334446">
        <w:rPr>
          <w:rFonts w:ascii="HG丸ｺﾞｼｯｸM-PRO" w:eastAsia="HG丸ｺﾞｼｯｸM-PRO" w:hint="eastAsia"/>
          <w:b/>
          <w:sz w:val="24"/>
        </w:rPr>
        <w:t>支援の品数</w:t>
      </w:r>
      <w:r w:rsidRPr="002D52B1">
        <w:rPr>
          <w:rFonts w:ascii="HG丸ｺﾞｼｯｸM-PRO" w:eastAsia="HG丸ｺﾞｼｯｸM-PRO" w:hint="eastAsia"/>
          <w:b/>
          <w:sz w:val="24"/>
        </w:rPr>
        <w:t xml:space="preserve">　　</w:t>
      </w:r>
      <w:r w:rsidRPr="002D52B1">
        <w:rPr>
          <w:rFonts w:ascii="HG丸ｺﾞｼｯｸM-PRO" w:eastAsia="HG丸ｺﾞｼｯｸM-PRO" w:hint="eastAsia"/>
          <w:sz w:val="24"/>
        </w:rPr>
        <w:t>上記表の品目を、次の範囲内でお申し込みいただけます。</w:t>
      </w:r>
      <w:r w:rsidR="004E1169" w:rsidRPr="002D52B1">
        <w:rPr>
          <w:rFonts w:ascii="HG丸ｺﾞｼｯｸM-PRO" w:eastAsia="HG丸ｺﾞｼｯｸM-PRO" w:hint="eastAsia"/>
          <w:sz w:val="24"/>
        </w:rPr>
        <w:t>（同一品目も可）</w:t>
      </w:r>
    </w:p>
    <w:p w:rsidR="00416E4F" w:rsidRPr="002D52B1" w:rsidRDefault="00416E4F" w:rsidP="00407A3D">
      <w:pPr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217502">
        <w:rPr>
          <w:rFonts w:ascii="HG丸ｺﾞｼｯｸM-PRO" w:eastAsia="HG丸ｺﾞｼｯｸM-PRO" w:hint="eastAsia"/>
          <w:sz w:val="24"/>
        </w:rPr>
        <w:t xml:space="preserve">　</w:t>
      </w:r>
      <w:r w:rsidRPr="002D52B1">
        <w:rPr>
          <w:rFonts w:ascii="HG丸ｺﾞｼｯｸM-PRO" w:eastAsia="HG丸ｺﾞｼｯｸM-PRO" w:hint="eastAsia"/>
          <w:sz w:val="24"/>
        </w:rPr>
        <w:t xml:space="preserve">　</w:t>
      </w:r>
      <w:r w:rsidR="00230A68" w:rsidRPr="002D52B1">
        <w:rPr>
          <w:rFonts w:ascii="HG丸ｺﾞｼｯｸM-PRO" w:eastAsia="HG丸ｺﾞｼｯｸM-PRO" w:hint="eastAsia"/>
          <w:sz w:val="24"/>
        </w:rPr>
        <w:t>要介護</w:t>
      </w:r>
      <w:r w:rsidR="00217502">
        <w:rPr>
          <w:rFonts w:ascii="HG丸ｺﾞｼｯｸM-PRO" w:eastAsia="HG丸ｺﾞｼｯｸM-PRO" w:hint="eastAsia"/>
          <w:sz w:val="24"/>
        </w:rPr>
        <w:t xml:space="preserve">　</w:t>
      </w:r>
      <w:r w:rsidR="00230A68" w:rsidRPr="002D52B1">
        <w:rPr>
          <w:rFonts w:ascii="HG丸ｺﾞｼｯｸM-PRO" w:eastAsia="HG丸ｺﾞｼｯｸM-PRO" w:hint="eastAsia"/>
          <w:sz w:val="24"/>
        </w:rPr>
        <w:t>１・２</w:t>
      </w:r>
      <w:r w:rsidR="002D2F42">
        <w:rPr>
          <w:rFonts w:ascii="HG丸ｺﾞｼｯｸM-PRO" w:eastAsia="HG丸ｺﾞｼｯｸM-PRO" w:hint="eastAsia"/>
          <w:sz w:val="24"/>
        </w:rPr>
        <w:t xml:space="preserve">　</w:t>
      </w:r>
      <w:r w:rsidR="004E1169" w:rsidRPr="002D52B1">
        <w:rPr>
          <w:rFonts w:ascii="HG丸ｺﾞｼｯｸM-PRO" w:eastAsia="HG丸ｺﾞｼｯｸM-PRO" w:hint="eastAsia"/>
          <w:sz w:val="24"/>
        </w:rPr>
        <w:t>→</w:t>
      </w:r>
      <w:r w:rsidR="00230A68" w:rsidRPr="002D52B1">
        <w:rPr>
          <w:rFonts w:ascii="HG丸ｺﾞｼｯｸM-PRO" w:eastAsia="HG丸ｺﾞｼｯｸM-PRO" w:hint="eastAsia"/>
          <w:sz w:val="24"/>
        </w:rPr>
        <w:t xml:space="preserve">　１品</w:t>
      </w:r>
    </w:p>
    <w:p w:rsidR="00230A68" w:rsidRPr="002D52B1" w:rsidRDefault="00416E4F" w:rsidP="00230A68">
      <w:pPr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4E1169" w:rsidRPr="002D52B1">
        <w:rPr>
          <w:rFonts w:ascii="HG丸ｺﾞｼｯｸM-PRO" w:eastAsia="HG丸ｺﾞｼｯｸM-PRO" w:hint="eastAsia"/>
          <w:sz w:val="24"/>
        </w:rPr>
        <w:t xml:space="preserve">　</w:t>
      </w:r>
      <w:r w:rsidR="00217502">
        <w:rPr>
          <w:rFonts w:ascii="HG丸ｺﾞｼｯｸM-PRO" w:eastAsia="HG丸ｺﾞｼｯｸM-PRO" w:hint="eastAsia"/>
          <w:sz w:val="24"/>
        </w:rPr>
        <w:t xml:space="preserve">　</w:t>
      </w:r>
      <w:r w:rsidR="00217502" w:rsidRPr="002D52B1">
        <w:rPr>
          <w:rFonts w:ascii="HG丸ｺﾞｼｯｸM-PRO" w:eastAsia="HG丸ｺﾞｼｯｸM-PRO" w:hint="eastAsia"/>
          <w:sz w:val="24"/>
        </w:rPr>
        <w:t>要介護</w:t>
      </w:r>
      <w:r w:rsidR="00217502">
        <w:rPr>
          <w:rFonts w:ascii="HG丸ｺﾞｼｯｸM-PRO" w:eastAsia="HG丸ｺﾞｼｯｸM-PRO" w:hint="eastAsia"/>
          <w:sz w:val="24"/>
        </w:rPr>
        <w:t xml:space="preserve">　</w:t>
      </w:r>
      <w:r w:rsidR="00230A68" w:rsidRPr="002D52B1">
        <w:rPr>
          <w:rFonts w:ascii="HG丸ｺﾞｼｯｸM-PRO" w:eastAsia="HG丸ｺﾞｼｯｸM-PRO" w:hint="eastAsia"/>
          <w:sz w:val="24"/>
        </w:rPr>
        <w:t>３～５</w:t>
      </w:r>
      <w:r w:rsidR="002D2F42">
        <w:rPr>
          <w:rFonts w:ascii="HG丸ｺﾞｼｯｸM-PRO" w:eastAsia="HG丸ｺﾞｼｯｸM-PRO" w:hint="eastAsia"/>
          <w:sz w:val="24"/>
        </w:rPr>
        <w:t xml:space="preserve">　</w:t>
      </w:r>
      <w:r w:rsidR="004E1169" w:rsidRPr="002D52B1">
        <w:rPr>
          <w:rFonts w:ascii="HG丸ｺﾞｼｯｸM-PRO" w:eastAsia="HG丸ｺﾞｼｯｸM-PRO" w:hint="eastAsia"/>
          <w:sz w:val="24"/>
        </w:rPr>
        <w:t>→</w:t>
      </w:r>
      <w:r w:rsidR="00230A68" w:rsidRPr="002D52B1">
        <w:rPr>
          <w:rFonts w:ascii="HG丸ｺﾞｼｯｸM-PRO" w:eastAsia="HG丸ｺﾞｼｯｸM-PRO" w:hint="eastAsia"/>
          <w:sz w:val="24"/>
        </w:rPr>
        <w:t xml:space="preserve">　３品</w:t>
      </w:r>
      <w:r w:rsidRPr="002D52B1">
        <w:rPr>
          <w:rFonts w:ascii="HG丸ｺﾞｼｯｸM-PRO" w:eastAsia="HG丸ｺﾞｼｯｸM-PRO" w:hint="eastAsia"/>
          <w:sz w:val="24"/>
        </w:rPr>
        <w:t>まで</w:t>
      </w:r>
    </w:p>
    <w:p w:rsidR="00416E4F" w:rsidRPr="002D52B1" w:rsidRDefault="00230A68" w:rsidP="00230A68">
      <w:pPr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217502">
        <w:rPr>
          <w:rFonts w:ascii="HG丸ｺﾞｼｯｸM-PRO" w:eastAsia="HG丸ｺﾞｼｯｸM-PRO" w:hint="eastAsia"/>
          <w:sz w:val="24"/>
        </w:rPr>
        <w:t xml:space="preserve">　</w:t>
      </w:r>
      <w:r w:rsidRPr="002D52B1">
        <w:rPr>
          <w:rFonts w:ascii="HG丸ｺﾞｼｯｸM-PRO" w:eastAsia="HG丸ｺﾞｼｯｸM-PRO" w:hint="eastAsia"/>
          <w:sz w:val="24"/>
        </w:rPr>
        <w:t xml:space="preserve">　障がい</w:t>
      </w:r>
      <w:r w:rsidR="007317C6" w:rsidRPr="002D52B1">
        <w:rPr>
          <w:rFonts w:ascii="HG丸ｺﾞｼｯｸM-PRO" w:eastAsia="HG丸ｺﾞｼｯｸM-PRO" w:hint="eastAsia"/>
          <w:sz w:val="24"/>
        </w:rPr>
        <w:t>、難病</w:t>
      </w:r>
      <w:r w:rsidR="002D2F42">
        <w:rPr>
          <w:rFonts w:ascii="HG丸ｺﾞｼｯｸM-PRO" w:eastAsia="HG丸ｺﾞｼｯｸM-PRO" w:hint="eastAsia"/>
          <w:sz w:val="24"/>
        </w:rPr>
        <w:t>等</w:t>
      </w:r>
      <w:r w:rsidRPr="002D52B1">
        <w:rPr>
          <w:rFonts w:ascii="HG丸ｺﾞｼｯｸM-PRO" w:eastAsia="HG丸ｺﾞｼｯｸM-PRO" w:hint="eastAsia"/>
          <w:sz w:val="24"/>
        </w:rPr>
        <w:t xml:space="preserve">　→　３品まで</w:t>
      </w:r>
    </w:p>
    <w:p w:rsidR="00416E4F" w:rsidRPr="002D52B1" w:rsidRDefault="00416E4F" w:rsidP="00407A3D">
      <w:pPr>
        <w:rPr>
          <w:rFonts w:ascii="HG丸ｺﾞｼｯｸM-PRO" w:eastAsia="HG丸ｺﾞｼｯｸM-PRO"/>
          <w:b/>
          <w:sz w:val="24"/>
        </w:rPr>
      </w:pPr>
    </w:p>
    <w:p w:rsidR="00407A3D" w:rsidRPr="002D52B1" w:rsidRDefault="004E1169" w:rsidP="00407A3D">
      <w:pPr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３</w:t>
      </w:r>
      <w:r w:rsidR="00407A3D" w:rsidRPr="002D52B1">
        <w:rPr>
          <w:rFonts w:ascii="HG丸ｺﾞｼｯｸM-PRO" w:eastAsia="HG丸ｺﾞｼｯｸM-PRO" w:hint="eastAsia"/>
          <w:b/>
          <w:sz w:val="24"/>
        </w:rPr>
        <w:t xml:space="preserve">　負担金支払</w:t>
      </w:r>
      <w:r w:rsidR="00407A3D" w:rsidRPr="002D52B1">
        <w:rPr>
          <w:rFonts w:ascii="HG丸ｺﾞｼｯｸM-PRO" w:eastAsia="HG丸ｺﾞｼｯｸM-PRO" w:hint="eastAsia"/>
          <w:sz w:val="24"/>
        </w:rPr>
        <w:t xml:space="preserve">　　申請された品物が配達されたときにお支払いください。</w:t>
      </w:r>
    </w:p>
    <w:p w:rsidR="00407A3D" w:rsidRPr="002D52B1" w:rsidRDefault="00407A3D" w:rsidP="00BB00EB">
      <w:pPr>
        <w:ind w:firstLineChars="200" w:firstLine="482"/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方法</w:t>
      </w:r>
      <w:r w:rsidRPr="002D52B1">
        <w:rPr>
          <w:rFonts w:ascii="HG丸ｺﾞｼｯｸM-PRO" w:eastAsia="HG丸ｺﾞｼｯｸM-PRO" w:hint="eastAsia"/>
          <w:sz w:val="24"/>
        </w:rPr>
        <w:t xml:space="preserve">　　　</w:t>
      </w:r>
      <w:r w:rsidR="00201FE2" w:rsidRPr="002D52B1">
        <w:rPr>
          <w:rFonts w:ascii="HG丸ｺﾞｼｯｸM-PRO" w:eastAsia="HG丸ｺﾞｼｯｸM-PRO" w:hint="eastAsia"/>
          <w:sz w:val="24"/>
        </w:rPr>
        <w:t xml:space="preserve">　</w:t>
      </w:r>
      <w:r w:rsidRPr="002D52B1">
        <w:rPr>
          <w:rFonts w:ascii="HG丸ｺﾞｼｯｸM-PRO" w:eastAsia="HG丸ｺﾞｼｯｸM-PRO" w:hint="eastAsia"/>
          <w:sz w:val="24"/>
        </w:rPr>
        <w:t xml:space="preserve">　また、その際受取印をいただきます。</w:t>
      </w:r>
    </w:p>
    <w:p w:rsidR="00407A3D" w:rsidRPr="00BB00EB" w:rsidRDefault="00407A3D" w:rsidP="00407A3D">
      <w:pPr>
        <w:ind w:leftChars="200" w:left="420"/>
        <w:rPr>
          <w:rFonts w:ascii="HG丸ｺﾞｼｯｸM-PRO" w:eastAsia="HG丸ｺﾞｼｯｸM-PRO"/>
          <w:sz w:val="26"/>
          <w:szCs w:val="26"/>
        </w:rPr>
      </w:pPr>
    </w:p>
    <w:p w:rsidR="00072D22" w:rsidRPr="002D52B1" w:rsidRDefault="004E1169">
      <w:pPr>
        <w:rPr>
          <w:rFonts w:ascii="HG丸ｺﾞｼｯｸM-PRO" w:eastAsia="HG丸ｺﾞｼｯｸM-PRO"/>
          <w:b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４</w:t>
      </w:r>
      <w:r w:rsidR="00592914" w:rsidRPr="002D52B1">
        <w:rPr>
          <w:rFonts w:ascii="HG丸ｺﾞｼｯｸM-PRO" w:eastAsia="HG丸ｺﾞｼｯｸM-PRO" w:hint="eastAsia"/>
          <w:b/>
          <w:sz w:val="24"/>
        </w:rPr>
        <w:t xml:space="preserve">　</w:t>
      </w:r>
      <w:r w:rsidR="00F349A9" w:rsidRPr="002D52B1">
        <w:rPr>
          <w:rFonts w:ascii="HG丸ｺﾞｼｯｸM-PRO" w:eastAsia="HG丸ｺﾞｼｯｸM-PRO" w:hint="eastAsia"/>
          <w:b/>
          <w:sz w:val="24"/>
        </w:rPr>
        <w:t xml:space="preserve">申請の方法　　</w:t>
      </w:r>
      <w:r w:rsidR="008F050C" w:rsidRPr="002D52B1">
        <w:rPr>
          <w:rFonts w:ascii="HG丸ｺﾞｼｯｸM-PRO" w:eastAsia="HG丸ｺﾞｼｯｸM-PRO" w:hint="eastAsia"/>
          <w:b/>
          <w:sz w:val="24"/>
        </w:rPr>
        <w:t>１１月</w:t>
      </w:r>
      <w:r w:rsidR="009505CA">
        <w:rPr>
          <w:rFonts w:ascii="HG丸ｺﾞｼｯｸM-PRO" w:eastAsia="HG丸ｺﾞｼｯｸM-PRO" w:hint="eastAsia"/>
          <w:b/>
          <w:sz w:val="24"/>
        </w:rPr>
        <w:t>３０</w:t>
      </w:r>
      <w:r w:rsidR="008F050C" w:rsidRPr="002D52B1">
        <w:rPr>
          <w:rFonts w:ascii="HG丸ｺﾞｼｯｸM-PRO" w:eastAsia="HG丸ｺﾞｼｯｸM-PRO" w:hint="eastAsia"/>
          <w:b/>
          <w:sz w:val="24"/>
        </w:rPr>
        <w:t>日（</w:t>
      </w:r>
      <w:r w:rsidR="0097709A">
        <w:rPr>
          <w:rFonts w:ascii="HG丸ｺﾞｼｯｸM-PRO" w:eastAsia="HG丸ｺﾞｼｯｸM-PRO" w:hint="eastAsia"/>
          <w:b/>
          <w:sz w:val="24"/>
        </w:rPr>
        <w:t>月</w:t>
      </w:r>
      <w:r w:rsidR="00990F7C" w:rsidRPr="002D52B1">
        <w:rPr>
          <w:rFonts w:ascii="HG丸ｺﾞｼｯｸM-PRO" w:eastAsia="HG丸ｺﾞｼｯｸM-PRO" w:hint="eastAsia"/>
          <w:b/>
          <w:sz w:val="24"/>
        </w:rPr>
        <w:t>）までに所定の申請書にてお申し込みくだ</w:t>
      </w:r>
      <w:r w:rsidR="00072D22" w:rsidRPr="002D52B1">
        <w:rPr>
          <w:rFonts w:ascii="HG丸ｺﾞｼｯｸM-PRO" w:eastAsia="HG丸ｺﾞｼｯｸM-PRO" w:hint="eastAsia"/>
          <w:b/>
          <w:sz w:val="24"/>
        </w:rPr>
        <w:t>さい</w:t>
      </w:r>
    </w:p>
    <w:p w:rsidR="00F349A9" w:rsidRPr="002D52B1" w:rsidRDefault="006A517F" w:rsidP="00072D22">
      <w:pPr>
        <w:ind w:firstLineChars="900" w:firstLine="2160"/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t>※</w:t>
      </w:r>
      <w:r w:rsidR="00072D22" w:rsidRPr="002D52B1">
        <w:rPr>
          <w:rFonts w:ascii="HG丸ｺﾞｼｯｸM-PRO" w:eastAsia="HG丸ｺﾞｼｯｸM-PRO" w:hint="eastAsia"/>
          <w:sz w:val="24"/>
        </w:rPr>
        <w:t>介護保険証</w:t>
      </w:r>
      <w:r w:rsidR="007317C6" w:rsidRPr="002D52B1">
        <w:rPr>
          <w:rFonts w:ascii="HG丸ｺﾞｼｯｸM-PRO" w:eastAsia="HG丸ｺﾞｼｯｸM-PRO" w:hint="eastAsia"/>
          <w:sz w:val="24"/>
        </w:rPr>
        <w:t>、</w:t>
      </w:r>
      <w:r w:rsidR="00072D22" w:rsidRPr="002D52B1">
        <w:rPr>
          <w:rFonts w:ascii="HG丸ｺﾞｼｯｸM-PRO" w:eastAsia="HG丸ｺﾞｼｯｸM-PRO" w:hint="eastAsia"/>
          <w:sz w:val="24"/>
        </w:rPr>
        <w:t>障害者手帳</w:t>
      </w:r>
      <w:r w:rsidR="007317C6" w:rsidRPr="002D52B1">
        <w:rPr>
          <w:rFonts w:ascii="HG丸ｺﾞｼｯｸM-PRO" w:eastAsia="HG丸ｺﾞｼｯｸM-PRO" w:hint="eastAsia"/>
          <w:sz w:val="24"/>
        </w:rPr>
        <w:t>、医療</w:t>
      </w:r>
      <w:r w:rsidR="006A09AB" w:rsidRPr="002D52B1">
        <w:rPr>
          <w:rFonts w:ascii="HG丸ｺﾞｼｯｸM-PRO" w:eastAsia="HG丸ｺﾞｼｯｸM-PRO" w:hint="eastAsia"/>
          <w:sz w:val="24"/>
        </w:rPr>
        <w:t>受給者証</w:t>
      </w:r>
      <w:r w:rsidR="00072D22" w:rsidRPr="002D52B1">
        <w:rPr>
          <w:rFonts w:ascii="HG丸ｺﾞｼｯｸM-PRO" w:eastAsia="HG丸ｺﾞｼｯｸM-PRO" w:hint="eastAsia"/>
          <w:sz w:val="24"/>
        </w:rPr>
        <w:t>の写しを添付</w:t>
      </w:r>
    </w:p>
    <w:p w:rsidR="00230A68" w:rsidRPr="002D52B1" w:rsidRDefault="00230A68" w:rsidP="00072D22">
      <w:pPr>
        <w:ind w:firstLineChars="900" w:firstLine="2160"/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t xml:space="preserve">　（事業所が代理で申請する場合は写しの添付は不要です）</w:t>
      </w:r>
    </w:p>
    <w:p w:rsidR="00F349A9" w:rsidRPr="002D52B1" w:rsidRDefault="00F349A9" w:rsidP="00334446">
      <w:pPr>
        <w:rPr>
          <w:rFonts w:ascii="HG丸ｺﾞｼｯｸM-PRO" w:eastAsia="HG丸ｺﾞｼｯｸM-PRO"/>
          <w:sz w:val="24"/>
        </w:rPr>
      </w:pPr>
    </w:p>
    <w:p w:rsidR="00F349A9" w:rsidRPr="002D52B1" w:rsidRDefault="004E1169">
      <w:pPr>
        <w:rPr>
          <w:rFonts w:ascii="HG丸ｺﾞｼｯｸM-PRO" w:eastAsia="HG丸ｺﾞｼｯｸM-PRO"/>
          <w:b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５</w:t>
      </w:r>
      <w:r w:rsidR="00592914" w:rsidRPr="002D52B1">
        <w:rPr>
          <w:rFonts w:ascii="HG丸ｺﾞｼｯｸM-PRO" w:eastAsia="HG丸ｺﾞｼｯｸM-PRO" w:hint="eastAsia"/>
          <w:b/>
          <w:sz w:val="24"/>
        </w:rPr>
        <w:t xml:space="preserve">　</w:t>
      </w:r>
      <w:r w:rsidR="00F349A9" w:rsidRPr="002D52B1">
        <w:rPr>
          <w:rFonts w:ascii="HG丸ｺﾞｼｯｸM-PRO" w:eastAsia="HG丸ｺﾞｼｯｸM-PRO" w:hint="eastAsia"/>
          <w:b/>
          <w:sz w:val="24"/>
        </w:rPr>
        <w:t>問い合わせ</w:t>
      </w:r>
      <w:r w:rsidR="00407A3D" w:rsidRPr="002D52B1">
        <w:rPr>
          <w:rFonts w:ascii="HG丸ｺﾞｼｯｸM-PRO" w:eastAsia="HG丸ｺﾞｼｯｸM-PRO" w:hint="eastAsia"/>
          <w:b/>
          <w:sz w:val="24"/>
        </w:rPr>
        <w:t xml:space="preserve">　　</w:t>
      </w:r>
      <w:r w:rsidR="00407A3D" w:rsidRPr="002D52B1">
        <w:rPr>
          <w:rFonts w:ascii="HG丸ｺﾞｼｯｸM-PRO" w:eastAsia="HG丸ｺﾞｼｯｸM-PRO" w:hint="eastAsia"/>
          <w:sz w:val="24"/>
        </w:rPr>
        <w:t>社会福祉法人志木市社会福祉協議会</w:t>
      </w:r>
    </w:p>
    <w:p w:rsidR="00230A68" w:rsidRPr="002D52B1" w:rsidRDefault="00F349A9" w:rsidP="00BB00EB">
      <w:pPr>
        <w:ind w:firstLineChars="200" w:firstLine="482"/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b/>
          <w:sz w:val="24"/>
        </w:rPr>
        <w:t>及び申請先</w:t>
      </w:r>
      <w:r w:rsidR="00241912" w:rsidRPr="002D52B1">
        <w:rPr>
          <w:rFonts w:ascii="HG丸ｺﾞｼｯｸM-PRO" w:eastAsia="HG丸ｺﾞｼｯｸM-PRO" w:hint="eastAsia"/>
          <w:sz w:val="24"/>
        </w:rPr>
        <w:t xml:space="preserve">　　</w:t>
      </w:r>
      <w:r w:rsidR="00230A68" w:rsidRPr="002D52B1">
        <w:rPr>
          <w:rFonts w:ascii="HG丸ｺﾞｼｯｸM-PRO" w:eastAsia="HG丸ｺﾞｼｯｸM-PRO" w:hint="eastAsia"/>
          <w:sz w:val="24"/>
        </w:rPr>
        <w:t>志木市上宗岡１－５－１（総合福祉センター内）</w:t>
      </w:r>
    </w:p>
    <w:p w:rsidR="00F349A9" w:rsidRPr="002D52B1" w:rsidRDefault="00241912" w:rsidP="00230A68">
      <w:pPr>
        <w:ind w:firstLineChars="900" w:firstLine="2160"/>
        <w:rPr>
          <w:rFonts w:ascii="HG丸ｺﾞｼｯｸM-PRO" w:eastAsia="HG丸ｺﾞｼｯｸM-PRO"/>
          <w:sz w:val="24"/>
        </w:rPr>
      </w:pPr>
      <w:r w:rsidRPr="002D52B1">
        <w:rPr>
          <w:rFonts w:ascii="HG丸ｺﾞｼｯｸM-PRO" w:eastAsia="HG丸ｺﾞｼｯｸM-PRO" w:hint="eastAsia"/>
          <w:sz w:val="24"/>
        </w:rPr>
        <w:sym w:font="Wingdings" w:char="F028"/>
      </w:r>
      <w:r w:rsidRPr="002D52B1">
        <w:rPr>
          <w:rFonts w:ascii="HG丸ｺﾞｼｯｸM-PRO" w:eastAsia="HG丸ｺﾞｼｯｸM-PRO" w:hint="eastAsia"/>
          <w:sz w:val="24"/>
        </w:rPr>
        <w:t>(０４８)４７４－６５０８</w:t>
      </w:r>
    </w:p>
    <w:p w:rsidR="00FF7161" w:rsidRDefault="0097709A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12065</wp:posOffset>
                </wp:positionV>
                <wp:extent cx="6296025" cy="3533775"/>
                <wp:effectExtent l="0" t="0" r="28575" b="28575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5BA8" w:rsidRPr="00F10F4F" w:rsidRDefault="00015BA8" w:rsidP="002F23C3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10F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注意事項</w:t>
                            </w:r>
                          </w:p>
                          <w:p w:rsidR="00015BA8" w:rsidRPr="002F23C3" w:rsidRDefault="00D67571" w:rsidP="002F23C3">
                            <w:pPr>
                              <w:spacing w:line="360" w:lineRule="auto"/>
                              <w:ind w:left="321" w:hangingChars="100" w:hanging="321"/>
                              <w:rPr>
                                <w:rFonts w:ascii="HG丸ｺﾞｼｯｸM-PRO" w:eastAsia="HG丸ｺﾞｼｯｸM-PRO" w:hAnsi="ＭＳ 明朝"/>
                                <w:b/>
                                <w:sz w:val="32"/>
                                <w:szCs w:val="28"/>
                              </w:rPr>
                            </w:pPr>
                            <w:r w:rsidRPr="002F23C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2"/>
                                <w:szCs w:val="28"/>
                              </w:rPr>
                              <w:t>変更・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32"/>
                                <w:szCs w:val="28"/>
                              </w:rPr>
                              <w:t>キャンセルについて</w:t>
                            </w:r>
                          </w:p>
                          <w:p w:rsidR="002F23C3" w:rsidRDefault="002F23C3" w:rsidP="002F23C3">
                            <w:pPr>
                              <w:spacing w:line="360" w:lineRule="auto"/>
                              <w:ind w:left="320" w:hangingChars="100" w:hanging="320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１１月１日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から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１２月２</w:t>
                            </w:r>
                            <w:r w:rsidR="009505CA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8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日の間に</w:t>
                            </w:r>
                            <w:r w:rsidR="00EF7B43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順次配達をいたします。</w:t>
                            </w:r>
                          </w:p>
                          <w:p w:rsidR="00015BA8" w:rsidRPr="002F23C3" w:rsidRDefault="00990F7C" w:rsidP="002F23C3">
                            <w:pPr>
                              <w:spacing w:line="360" w:lineRule="auto"/>
                              <w:ind w:firstLineChars="100" w:firstLine="320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28"/>
                              </w:rPr>
                            </w:pPr>
                            <w:r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  <w:u w:val="wave"/>
                              </w:rPr>
                              <w:t>申込み後の内容の変更</w:t>
                            </w:r>
                            <w:r w:rsidR="00EF7B43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  <w:u w:val="wave"/>
                              </w:rPr>
                              <w:t>、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  <w:u w:val="wave"/>
                              </w:rPr>
                              <w:t>開封後の商品</w:t>
                            </w:r>
                            <w:r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  <w:u w:val="wave"/>
                              </w:rPr>
                              <w:t>の変更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  <w:u w:val="wave"/>
                              </w:rPr>
                              <w:t>はできません。</w:t>
                            </w:r>
                          </w:p>
                          <w:p w:rsidR="00015BA8" w:rsidRPr="002F23C3" w:rsidRDefault="002F23C3" w:rsidP="002F23C3">
                            <w:pPr>
                              <w:spacing w:line="360" w:lineRule="auto"/>
                              <w:ind w:left="320" w:hangingChars="100" w:hanging="320"/>
                              <w:rPr>
                                <w:rFonts w:ascii="HG丸ｺﾞｼｯｸM-PRO" w:eastAsia="HG丸ｺﾞｼｯｸM-PRO" w:hAnsi="ＭＳ 明朝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BD02CB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長期で不在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に</w:t>
                            </w:r>
                            <w:r w:rsidR="00BD02CB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するなど特記事項がある場合は、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申請書にてお知らせくだ</w:t>
                            </w:r>
                            <w:r w:rsidR="00EF7B43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さい。また、</w:t>
                            </w:r>
                            <w:r w:rsidR="00136825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入院</w:t>
                            </w:r>
                            <w:r w:rsidR="004624A7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や介護施設への</w:t>
                            </w:r>
                            <w:r w:rsidR="00852BF2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入所</w:t>
                            </w:r>
                            <w:r w:rsidR="00136825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等により在宅介護の状態で</w:t>
                            </w:r>
                            <w:r w:rsidR="004624A7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なくなる</w:t>
                            </w:r>
                            <w:r w:rsidR="00136825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場合は</w:t>
                            </w:r>
                            <w:r w:rsidR="00BD02CB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、</w:t>
                            </w:r>
                            <w:r w:rsidR="00990F7C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キャンセルとさせていただく場合がございますので、</w:t>
                            </w:r>
                            <w:r w:rsidR="00507E81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あらかじめご了承くだ</w:t>
                            </w:r>
                            <w:r w:rsidR="00015BA8" w:rsidRPr="002F23C3">
                              <w:rPr>
                                <w:rFonts w:ascii="HG丸ｺﾞｼｯｸM-PRO" w:eastAsia="HG丸ｺﾞｼｯｸM-PRO" w:hAnsi="ＭＳ 明朝" w:hint="eastAsia"/>
                                <w:sz w:val="32"/>
                                <w:szCs w:val="2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37440" tIns="3960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1" o:spid="_x0000_s1028" style="position:absolute;left:0;text-align:left;margin-left:20.4pt;margin-top:.95pt;width:495.75pt;height:2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">
                <v:textbox inset="1.04mm,1.1mm,1.04mm,1.07mm">
                  <w:txbxContent>
                    <w:p w:rsidR="00015BA8" w:rsidRPr="00F10F4F" w:rsidRDefault="00015BA8" w:rsidP="002F23C3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F10F4F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注意事項</w:t>
                      </w:r>
                    </w:p>
                    <w:p w:rsidR="00015BA8" w:rsidRPr="002F23C3" w:rsidRDefault="00D67571" w:rsidP="002F23C3">
                      <w:pPr>
                        <w:spacing w:line="360" w:lineRule="auto"/>
                        <w:ind w:left="321" w:hangingChars="100" w:hanging="321"/>
                        <w:rPr>
                          <w:rFonts w:ascii="HG丸ｺﾞｼｯｸM-PRO" w:eastAsia="HG丸ｺﾞｼｯｸM-PRO" w:hAnsi="ＭＳ 明朝"/>
                          <w:b/>
                          <w:sz w:val="32"/>
                          <w:szCs w:val="28"/>
                        </w:rPr>
                      </w:pPr>
                      <w:r w:rsidRPr="002F23C3">
                        <w:rPr>
                          <w:rFonts w:ascii="HG丸ｺﾞｼｯｸM-PRO" w:eastAsia="HG丸ｺﾞｼｯｸM-PRO" w:hAnsi="ＭＳ 明朝" w:hint="eastAsia"/>
                          <w:b/>
                          <w:sz w:val="32"/>
                          <w:szCs w:val="28"/>
                        </w:rPr>
                        <w:t>変更・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b/>
                          <w:sz w:val="32"/>
                          <w:szCs w:val="28"/>
                        </w:rPr>
                        <w:t>キャンセルについて</w:t>
                      </w:r>
                    </w:p>
                    <w:p w:rsidR="002F23C3" w:rsidRDefault="002F23C3" w:rsidP="002F23C3">
                      <w:pPr>
                        <w:spacing w:line="360" w:lineRule="auto"/>
                        <w:ind w:left="320" w:hangingChars="100" w:hanging="320"/>
                        <w:rPr>
                          <w:rFonts w:ascii="HG丸ｺﾞｼｯｸM-PRO" w:eastAsia="HG丸ｺﾞｼｯｸM-PRO" w:hAnsi="ＭＳ 明朝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・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１１月１日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から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１２月２</w:t>
                      </w:r>
                      <w:r w:rsidR="009505CA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8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日の間に</w:t>
                      </w:r>
                      <w:r w:rsidR="00EF7B43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、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順次配達をいたします。</w:t>
                      </w:r>
                    </w:p>
                    <w:p w:rsidR="00015BA8" w:rsidRPr="002F23C3" w:rsidRDefault="00990F7C" w:rsidP="002F23C3">
                      <w:pPr>
                        <w:spacing w:line="360" w:lineRule="auto"/>
                        <w:ind w:firstLineChars="100" w:firstLine="320"/>
                        <w:rPr>
                          <w:rFonts w:ascii="HG丸ｺﾞｼｯｸM-PRO" w:eastAsia="HG丸ｺﾞｼｯｸM-PRO" w:hAnsi="ＭＳ 明朝"/>
                          <w:sz w:val="32"/>
                          <w:szCs w:val="28"/>
                        </w:rPr>
                      </w:pPr>
                      <w:r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  <w:u w:val="wave"/>
                        </w:rPr>
                        <w:t>申込み後の内容の変更</w:t>
                      </w:r>
                      <w:r w:rsidR="00EF7B43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  <w:u w:val="wave"/>
                        </w:rPr>
                        <w:t>、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  <w:u w:val="wave"/>
                        </w:rPr>
                        <w:t>開封後の商品</w:t>
                      </w:r>
                      <w:r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  <w:u w:val="wave"/>
                        </w:rPr>
                        <w:t>の変更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  <w:u w:val="wave"/>
                        </w:rPr>
                        <w:t>はできません。</w:t>
                      </w:r>
                    </w:p>
                    <w:p w:rsidR="00015BA8" w:rsidRPr="002F23C3" w:rsidRDefault="002F23C3" w:rsidP="002F23C3">
                      <w:pPr>
                        <w:spacing w:line="360" w:lineRule="auto"/>
                        <w:ind w:left="320" w:hangingChars="100" w:hanging="320"/>
                        <w:rPr>
                          <w:rFonts w:ascii="HG丸ｺﾞｼｯｸM-PRO" w:eastAsia="HG丸ｺﾞｼｯｸM-PRO" w:hAnsi="ＭＳ 明朝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・</w:t>
                      </w:r>
                      <w:r w:rsidR="00BD02CB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長期で不在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に</w:t>
                      </w:r>
                      <w:r w:rsidR="00BD02CB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するなど特記事項がある場合は、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申請書にてお知らせくだ</w:t>
                      </w:r>
                      <w:r w:rsidR="00EF7B43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さい。また、</w:t>
                      </w:r>
                      <w:r w:rsidR="00136825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入院</w:t>
                      </w:r>
                      <w:r w:rsidR="004624A7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や介護施設への</w:t>
                      </w:r>
                      <w:r w:rsidR="00852BF2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入所</w:t>
                      </w:r>
                      <w:r w:rsidR="00136825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等により在宅介護の状態で</w:t>
                      </w:r>
                      <w:r w:rsidR="004624A7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なくなる</w:t>
                      </w:r>
                      <w:r w:rsidR="00136825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場合は</w:t>
                      </w:r>
                      <w:r w:rsidR="00BD02CB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、</w:t>
                      </w:r>
                      <w:r w:rsidR="00990F7C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キャンセルとさせていただく場合がございますので、</w:t>
                      </w:r>
                      <w:r w:rsidR="00507E81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あらかじめご了承くだ</w:t>
                      </w:r>
                      <w:r w:rsidR="00015BA8" w:rsidRPr="002F23C3">
                        <w:rPr>
                          <w:rFonts w:ascii="HG丸ｺﾞｼｯｸM-PRO" w:eastAsia="HG丸ｺﾞｼｯｸM-PRO" w:hAnsi="ＭＳ 明朝" w:hint="eastAsia"/>
                          <w:sz w:val="32"/>
                          <w:szCs w:val="28"/>
                        </w:rPr>
                        <w:t>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41912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2F23C3" w:rsidRDefault="002F23C3" w:rsidP="002F23C3">
      <w:pPr>
        <w:jc w:val="center"/>
        <w:rPr>
          <w:rFonts w:ascii="HG丸ｺﾞｼｯｸM-PRO" w:eastAsia="HG丸ｺﾞｼｯｸM-PRO"/>
          <w:b/>
          <w:sz w:val="40"/>
          <w:szCs w:val="40"/>
        </w:rPr>
      </w:pPr>
    </w:p>
    <w:p w:rsidR="001966C7" w:rsidRPr="001966C7" w:rsidRDefault="001966C7" w:rsidP="002F23C3">
      <w:pPr>
        <w:rPr>
          <w:rFonts w:ascii="HG丸ｺﾞｼｯｸM-PRO" w:eastAsia="HG丸ｺﾞｼｯｸM-PRO"/>
          <w:b/>
          <w:sz w:val="22"/>
          <w:szCs w:val="40"/>
        </w:rPr>
      </w:pPr>
    </w:p>
    <w:p w:rsidR="00241912" w:rsidRPr="001966C7" w:rsidRDefault="001966C7" w:rsidP="00C1050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申込み内容の控えが必要な場合はご利用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くだ</w:t>
      </w:r>
      <w:r w:rsidRPr="00BB00EB">
        <w:rPr>
          <w:rFonts w:ascii="HG丸ｺﾞｼｯｸM-PRO" w:eastAsia="HG丸ｺﾞｼｯｸM-PRO" w:hAnsi="HG丸ｺﾞｼｯｸM-PRO"/>
          <w:sz w:val="28"/>
          <w:szCs w:val="28"/>
        </w:rPr>
        <w:t>さい</w:t>
      </w:r>
    </w:p>
    <w:p w:rsidR="001966C7" w:rsidRPr="001966C7" w:rsidRDefault="001966C7" w:rsidP="00072D22">
      <w:pPr>
        <w:rPr>
          <w:rFonts w:ascii="HG丸ｺﾞｼｯｸM-PRO" w:eastAsia="HG丸ｺﾞｼｯｸM-PRO"/>
          <w:sz w:val="22"/>
          <w:szCs w:val="32"/>
        </w:rPr>
      </w:pPr>
    </w:p>
    <w:p w:rsidR="00072D22" w:rsidRPr="00F64523" w:rsidRDefault="00CA2087" w:rsidP="001966C7">
      <w:pPr>
        <w:ind w:firstLineChars="250" w:firstLine="80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申</w:t>
      </w:r>
      <w:r w:rsidR="001966C7">
        <w:rPr>
          <w:rFonts w:ascii="HG丸ｺﾞｼｯｸM-PRO" w:eastAsia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</w:rPr>
        <w:t>込</w:t>
      </w:r>
      <w:r w:rsidR="001966C7">
        <w:rPr>
          <w:rFonts w:ascii="HG丸ｺﾞｼｯｸM-PRO" w:eastAsia="HG丸ｺﾞｼｯｸM-PRO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int="eastAsia"/>
          <w:sz w:val="32"/>
          <w:szCs w:val="32"/>
        </w:rPr>
        <w:t>日：</w:t>
      </w:r>
      <w:r w:rsidR="002F23C3">
        <w:rPr>
          <w:rFonts w:ascii="HG丸ｺﾞｼｯｸM-PRO" w:eastAsia="HG丸ｺﾞｼｯｸM-PRO" w:hint="eastAsia"/>
          <w:sz w:val="32"/>
          <w:szCs w:val="32"/>
        </w:rPr>
        <w:t xml:space="preserve">令和　</w:t>
      </w:r>
      <w:r w:rsidR="00F3506D">
        <w:rPr>
          <w:rFonts w:ascii="HG丸ｺﾞｼｯｸM-PRO" w:eastAsia="HG丸ｺﾞｼｯｸM-PRO" w:hint="eastAsia"/>
          <w:sz w:val="32"/>
          <w:szCs w:val="32"/>
        </w:rPr>
        <w:t>年</w:t>
      </w:r>
      <w:r w:rsidR="00072D22" w:rsidRPr="00F64523">
        <w:rPr>
          <w:rFonts w:ascii="HG丸ｺﾞｼｯｸM-PRO" w:eastAsia="HG丸ｺﾞｼｯｸM-PRO" w:hint="eastAsia"/>
          <w:sz w:val="32"/>
          <w:szCs w:val="32"/>
        </w:rPr>
        <w:t xml:space="preserve">　　月　　日（　）</w:t>
      </w:r>
    </w:p>
    <w:p w:rsidR="00072D22" w:rsidRPr="00F64523" w:rsidRDefault="001966C7" w:rsidP="001966C7">
      <w:pPr>
        <w:ind w:firstLineChars="250" w:firstLine="80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申込内容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9"/>
        <w:gridCol w:w="1757"/>
        <w:gridCol w:w="1757"/>
      </w:tblGrid>
      <w:tr w:rsidR="00786BC0" w:rsidRPr="00F64523" w:rsidTr="00C10503">
        <w:trPr>
          <w:trHeight w:val="510"/>
        </w:trPr>
        <w:tc>
          <w:tcPr>
            <w:tcW w:w="5839" w:type="dxa"/>
            <w:shd w:val="clear" w:color="auto" w:fill="auto"/>
            <w:vAlign w:val="center"/>
          </w:tcPr>
          <w:p w:rsidR="00786BC0" w:rsidRPr="00F64523" w:rsidRDefault="00786BC0" w:rsidP="00E30714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介護用品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86BC0" w:rsidRPr="00F64523" w:rsidRDefault="00786BC0" w:rsidP="00E30714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希望数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786BC0" w:rsidRPr="00F64523" w:rsidRDefault="00786BC0" w:rsidP="00E30714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金額</w:t>
            </w:r>
          </w:p>
        </w:tc>
      </w:tr>
      <w:tr w:rsidR="00786BC0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7C79EA" w:rsidRPr="00F64523" w:rsidRDefault="00786BC0" w:rsidP="007C79EA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食事用エプロン２枚組</w:t>
            </w:r>
          </w:p>
        </w:tc>
        <w:tc>
          <w:tcPr>
            <w:tcW w:w="1757" w:type="dxa"/>
            <w:shd w:val="clear" w:color="auto" w:fill="auto"/>
          </w:tcPr>
          <w:p w:rsidR="00786BC0" w:rsidRPr="00F64523" w:rsidRDefault="00786BC0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786BC0" w:rsidRPr="00F64523" w:rsidRDefault="00786BC0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786BC0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786BC0" w:rsidRPr="00F64523" w:rsidRDefault="00786BC0" w:rsidP="007C79EA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防水シーツ</w:t>
            </w:r>
          </w:p>
        </w:tc>
        <w:tc>
          <w:tcPr>
            <w:tcW w:w="1757" w:type="dxa"/>
            <w:shd w:val="clear" w:color="auto" w:fill="auto"/>
          </w:tcPr>
          <w:p w:rsidR="00786BC0" w:rsidRPr="00F64523" w:rsidRDefault="00786BC0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786BC0" w:rsidRPr="00F64523" w:rsidRDefault="00786BC0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786BC0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E30714" w:rsidRPr="00F64523" w:rsidRDefault="00E30714" w:rsidP="00E3071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浴槽すべり止めマット</w:t>
            </w:r>
          </w:p>
          <w:p w:rsidR="00786BC0" w:rsidRPr="00F64523" w:rsidRDefault="00E30714" w:rsidP="00E3071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サイズ【Ｃ・Ｓ】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133D5" w:rsidRDefault="00E133D5" w:rsidP="00C10503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786BC0" w:rsidRPr="00F64523" w:rsidRDefault="00E133D5" w:rsidP="00C10503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C10503">
              <w:rPr>
                <w:rFonts w:ascii="HG丸ｺﾞｼｯｸM-PRO" w:eastAsia="HG丸ｺﾞｼｯｸM-PRO" w:hint="eastAsia"/>
                <w:sz w:val="24"/>
                <w:szCs w:val="32"/>
              </w:rPr>
              <w:t>サイズ【　　】</w:t>
            </w:r>
          </w:p>
        </w:tc>
        <w:tc>
          <w:tcPr>
            <w:tcW w:w="1757" w:type="dxa"/>
            <w:shd w:val="clear" w:color="auto" w:fill="auto"/>
          </w:tcPr>
          <w:p w:rsidR="00786BC0" w:rsidRPr="00F64523" w:rsidRDefault="00786BC0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E133D5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E133D5" w:rsidRPr="00F64523" w:rsidRDefault="00E133D5" w:rsidP="00E133D5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E133D5">
              <w:rPr>
                <w:rFonts w:ascii="HG丸ｺﾞｼｯｸM-PRO" w:eastAsia="HG丸ｺﾞｼｯｸM-PRO" w:hint="eastAsia"/>
                <w:sz w:val="32"/>
                <w:szCs w:val="32"/>
              </w:rPr>
              <w:t>口腔ケアスポンジ（50</w:t>
            </w:r>
            <w:r w:rsidR="000D5211">
              <w:rPr>
                <w:rFonts w:ascii="HG丸ｺﾞｼｯｸM-PRO" w:eastAsia="HG丸ｺﾞｼｯｸM-PRO" w:hint="eastAsia"/>
                <w:sz w:val="32"/>
                <w:szCs w:val="32"/>
              </w:rPr>
              <w:t>本</w:t>
            </w:r>
            <w:r w:rsidRPr="00E133D5">
              <w:rPr>
                <w:rFonts w:ascii="HG丸ｺﾞｼｯｸM-PRO" w:eastAsia="HG丸ｺﾞｼｯｸM-PRO" w:hint="eastAsia"/>
                <w:sz w:val="32"/>
                <w:szCs w:val="32"/>
              </w:rPr>
              <w:t>）</w:t>
            </w:r>
          </w:p>
        </w:tc>
        <w:tc>
          <w:tcPr>
            <w:tcW w:w="1757" w:type="dxa"/>
            <w:shd w:val="clear" w:color="auto" w:fill="auto"/>
          </w:tcPr>
          <w:p w:rsidR="00E133D5" w:rsidRPr="00F64523" w:rsidRDefault="00E133D5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E133D5" w:rsidRPr="00F64523" w:rsidRDefault="00E133D5" w:rsidP="00072D2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414C17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414C17" w:rsidRPr="00F64523" w:rsidRDefault="004A45D5" w:rsidP="00E30714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ポータブルトイレ防臭剤（100錠）</w:t>
            </w:r>
          </w:p>
        </w:tc>
        <w:tc>
          <w:tcPr>
            <w:tcW w:w="1757" w:type="dxa"/>
            <w:shd w:val="clear" w:color="auto" w:fill="auto"/>
          </w:tcPr>
          <w:p w:rsidR="00414C17" w:rsidRPr="00F64523" w:rsidRDefault="00414C17" w:rsidP="00414C17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414C17" w:rsidRPr="00F64523" w:rsidRDefault="00414C17" w:rsidP="00414C17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E133D5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E133D5" w:rsidRPr="00F64523" w:rsidRDefault="00E133D5" w:rsidP="00E133D5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使い捨て手袋（100枚×</w:t>
            </w:r>
            <w:r w:rsidR="000A591D">
              <w:rPr>
                <w:rFonts w:ascii="HG丸ｺﾞｼｯｸM-PRO" w:eastAsia="HG丸ｺﾞｼｯｸM-PRO" w:hint="eastAsia"/>
                <w:sz w:val="32"/>
                <w:szCs w:val="32"/>
              </w:rPr>
              <w:t>２</w:t>
            </w: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箱）</w:t>
            </w:r>
          </w:p>
          <w:p w:rsidR="00E133D5" w:rsidRPr="008B734D" w:rsidRDefault="00E133D5" w:rsidP="00E133D5">
            <w:pPr>
              <w:rPr>
                <w:rFonts w:ascii="HG丸ｺﾞｼｯｸM-PRO" w:eastAsia="HG丸ｺﾞｼｯｸM-PRO"/>
                <w:b/>
                <w:sz w:val="32"/>
                <w:szCs w:val="32"/>
                <w:u w:val="wave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サイズ【SS・S・M・L】</w:t>
            </w:r>
            <w:r w:rsidRPr="008B734D">
              <w:rPr>
                <w:rFonts w:ascii="HG丸ｺﾞｼｯｸM-PRO" w:eastAsia="HG丸ｺﾞｼｯｸM-PRO" w:hint="eastAsia"/>
                <w:b/>
                <w:sz w:val="36"/>
                <w:szCs w:val="32"/>
                <w:u w:val="wave"/>
              </w:rPr>
              <w:t>※１品まで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133D5" w:rsidRDefault="00E133D5" w:rsidP="00C10503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E133D5" w:rsidRPr="00F64523" w:rsidRDefault="00E133D5" w:rsidP="00C10503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C10503">
              <w:rPr>
                <w:rFonts w:ascii="HG丸ｺﾞｼｯｸM-PRO" w:eastAsia="HG丸ｺﾞｼｯｸM-PRO" w:hint="eastAsia"/>
                <w:sz w:val="24"/>
                <w:szCs w:val="32"/>
              </w:rPr>
              <w:t>サイズ【　　】</w:t>
            </w:r>
          </w:p>
        </w:tc>
        <w:tc>
          <w:tcPr>
            <w:tcW w:w="1757" w:type="dxa"/>
            <w:shd w:val="clear" w:color="auto" w:fill="auto"/>
          </w:tcPr>
          <w:p w:rsidR="00E133D5" w:rsidRPr="00F64523" w:rsidRDefault="00E133D5" w:rsidP="00E133D5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E133D5" w:rsidRPr="00F64523" w:rsidTr="00C10503">
        <w:trPr>
          <w:trHeight w:val="907"/>
        </w:trPr>
        <w:tc>
          <w:tcPr>
            <w:tcW w:w="5839" w:type="dxa"/>
            <w:shd w:val="clear" w:color="auto" w:fill="auto"/>
            <w:vAlign w:val="center"/>
          </w:tcPr>
          <w:p w:rsidR="00E133D5" w:rsidRPr="00F64523" w:rsidRDefault="00E133D5" w:rsidP="00E133D5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F64523">
              <w:rPr>
                <w:rFonts w:ascii="HG丸ｺﾞｼｯｸM-PRO" w:eastAsia="HG丸ｺﾞｼｯｸM-PRO" w:hint="eastAsia"/>
                <w:sz w:val="32"/>
                <w:szCs w:val="32"/>
              </w:rPr>
              <w:t>合計</w:t>
            </w:r>
          </w:p>
        </w:tc>
        <w:tc>
          <w:tcPr>
            <w:tcW w:w="1757" w:type="dxa"/>
            <w:shd w:val="clear" w:color="auto" w:fill="auto"/>
          </w:tcPr>
          <w:p w:rsidR="00E133D5" w:rsidRPr="00F64523" w:rsidRDefault="00E133D5" w:rsidP="00E133D5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57" w:type="dxa"/>
            <w:shd w:val="clear" w:color="auto" w:fill="auto"/>
          </w:tcPr>
          <w:p w:rsidR="00E133D5" w:rsidRPr="00F64523" w:rsidRDefault="00E133D5" w:rsidP="00E133D5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</w:tbl>
    <w:p w:rsidR="00F15A0A" w:rsidRDefault="00F15A0A" w:rsidP="001966C7">
      <w:pPr>
        <w:rPr>
          <w:rFonts w:ascii="HG丸ｺﾞｼｯｸM-PRO" w:eastAsia="HG丸ｺﾞｼｯｸM-PRO"/>
          <w:sz w:val="28"/>
          <w:szCs w:val="28"/>
        </w:rPr>
      </w:pPr>
    </w:p>
    <w:sectPr w:rsidR="00F15A0A" w:rsidSect="00C10503">
      <w:type w:val="nextColumn"/>
      <w:pgSz w:w="11907" w:h="16840" w:code="9"/>
      <w:pgMar w:top="964" w:right="567" w:bottom="567" w:left="567" w:header="142" w:footer="142" w:gutter="0"/>
      <w:cols w:space="425"/>
      <w:docGrid w:linePitch="34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67" w:rsidRDefault="00122A67" w:rsidP="003B309E">
      <w:r>
        <w:separator/>
      </w:r>
    </w:p>
  </w:endnote>
  <w:endnote w:type="continuationSeparator" w:id="0">
    <w:p w:rsidR="00122A67" w:rsidRDefault="00122A67" w:rsidP="003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67" w:rsidRDefault="00122A67" w:rsidP="003B309E">
      <w:r>
        <w:separator/>
      </w:r>
    </w:p>
  </w:footnote>
  <w:footnote w:type="continuationSeparator" w:id="0">
    <w:p w:rsidR="00122A67" w:rsidRDefault="00122A67" w:rsidP="003B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BA5"/>
    <w:multiLevelType w:val="hybridMultilevel"/>
    <w:tmpl w:val="7E9450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5C6613"/>
    <w:multiLevelType w:val="hybridMultilevel"/>
    <w:tmpl w:val="52E48C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11F30"/>
    <w:multiLevelType w:val="hybridMultilevel"/>
    <w:tmpl w:val="7C1CAF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5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 fillcolor="#ccf">
      <v:fill color="#ccf"/>
      <v:shadow on="t" offset="6pt,6pt"/>
      <o:extrusion v:ext="view" rotationangle="25,-25" viewpoint="0,0" viewpointorigin="0,0" skewangle="0" skewamt="0" lightposition="-50000,-50000" lightposition2="50000" type="perspect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F1"/>
    <w:rsid w:val="00001107"/>
    <w:rsid w:val="00015BA8"/>
    <w:rsid w:val="00031B80"/>
    <w:rsid w:val="00056849"/>
    <w:rsid w:val="00072D22"/>
    <w:rsid w:val="000A591D"/>
    <w:rsid w:val="000A7D6B"/>
    <w:rsid w:val="000D5211"/>
    <w:rsid w:val="000E4B31"/>
    <w:rsid w:val="00100FA9"/>
    <w:rsid w:val="00117E26"/>
    <w:rsid w:val="00122A67"/>
    <w:rsid w:val="00124E92"/>
    <w:rsid w:val="00136825"/>
    <w:rsid w:val="00143148"/>
    <w:rsid w:val="001571AA"/>
    <w:rsid w:val="00165F77"/>
    <w:rsid w:val="00185CA9"/>
    <w:rsid w:val="001966C7"/>
    <w:rsid w:val="001F3C48"/>
    <w:rsid w:val="00201FE2"/>
    <w:rsid w:val="002051BB"/>
    <w:rsid w:val="00217502"/>
    <w:rsid w:val="00223444"/>
    <w:rsid w:val="00230A68"/>
    <w:rsid w:val="00241912"/>
    <w:rsid w:val="002519C0"/>
    <w:rsid w:val="00264E31"/>
    <w:rsid w:val="00266B73"/>
    <w:rsid w:val="00270959"/>
    <w:rsid w:val="00271C1D"/>
    <w:rsid w:val="002727EC"/>
    <w:rsid w:val="00273E44"/>
    <w:rsid w:val="002B0F74"/>
    <w:rsid w:val="002B7906"/>
    <w:rsid w:val="002D2F42"/>
    <w:rsid w:val="002D52B1"/>
    <w:rsid w:val="002E7BC9"/>
    <w:rsid w:val="002F0501"/>
    <w:rsid w:val="002F0CC8"/>
    <w:rsid w:val="002F23C3"/>
    <w:rsid w:val="002F7B94"/>
    <w:rsid w:val="00334446"/>
    <w:rsid w:val="00383CCB"/>
    <w:rsid w:val="003A1C2E"/>
    <w:rsid w:val="003B309E"/>
    <w:rsid w:val="0040156A"/>
    <w:rsid w:val="00407A3D"/>
    <w:rsid w:val="00414C17"/>
    <w:rsid w:val="00416CED"/>
    <w:rsid w:val="00416E4F"/>
    <w:rsid w:val="004334CA"/>
    <w:rsid w:val="00450F2E"/>
    <w:rsid w:val="004624A7"/>
    <w:rsid w:val="00464AF3"/>
    <w:rsid w:val="00476D08"/>
    <w:rsid w:val="00481C70"/>
    <w:rsid w:val="004A45D5"/>
    <w:rsid w:val="004A6E79"/>
    <w:rsid w:val="004C6F68"/>
    <w:rsid w:val="004E1169"/>
    <w:rsid w:val="00507E81"/>
    <w:rsid w:val="005169C4"/>
    <w:rsid w:val="00517A04"/>
    <w:rsid w:val="00522B5B"/>
    <w:rsid w:val="00555FA0"/>
    <w:rsid w:val="00592914"/>
    <w:rsid w:val="005B048F"/>
    <w:rsid w:val="005B64CE"/>
    <w:rsid w:val="005C6340"/>
    <w:rsid w:val="005F7C23"/>
    <w:rsid w:val="0061112A"/>
    <w:rsid w:val="00647A3C"/>
    <w:rsid w:val="006A09AB"/>
    <w:rsid w:val="006A449C"/>
    <w:rsid w:val="006A517F"/>
    <w:rsid w:val="006B4BC1"/>
    <w:rsid w:val="006D41E5"/>
    <w:rsid w:val="006E1D34"/>
    <w:rsid w:val="006E24A7"/>
    <w:rsid w:val="006E40F7"/>
    <w:rsid w:val="00703709"/>
    <w:rsid w:val="007317C6"/>
    <w:rsid w:val="00735667"/>
    <w:rsid w:val="00742F07"/>
    <w:rsid w:val="007430F7"/>
    <w:rsid w:val="00786BC0"/>
    <w:rsid w:val="00787A4C"/>
    <w:rsid w:val="007C79EA"/>
    <w:rsid w:val="007D1DC9"/>
    <w:rsid w:val="007D49F8"/>
    <w:rsid w:val="007F39DA"/>
    <w:rsid w:val="008243E2"/>
    <w:rsid w:val="00834413"/>
    <w:rsid w:val="008347EC"/>
    <w:rsid w:val="00852BF2"/>
    <w:rsid w:val="008B734D"/>
    <w:rsid w:val="008B77D0"/>
    <w:rsid w:val="008E1583"/>
    <w:rsid w:val="008E5F54"/>
    <w:rsid w:val="008F050C"/>
    <w:rsid w:val="009505CA"/>
    <w:rsid w:val="00951829"/>
    <w:rsid w:val="009533AE"/>
    <w:rsid w:val="00956711"/>
    <w:rsid w:val="009629A2"/>
    <w:rsid w:val="0097709A"/>
    <w:rsid w:val="00990F7C"/>
    <w:rsid w:val="00A00ECD"/>
    <w:rsid w:val="00A62294"/>
    <w:rsid w:val="00A873C2"/>
    <w:rsid w:val="00AA6292"/>
    <w:rsid w:val="00AB4AEA"/>
    <w:rsid w:val="00AD64A4"/>
    <w:rsid w:val="00B245FB"/>
    <w:rsid w:val="00B41400"/>
    <w:rsid w:val="00B50244"/>
    <w:rsid w:val="00B524D5"/>
    <w:rsid w:val="00B60256"/>
    <w:rsid w:val="00BB00EB"/>
    <w:rsid w:val="00BB200A"/>
    <w:rsid w:val="00BC3946"/>
    <w:rsid w:val="00BD02CB"/>
    <w:rsid w:val="00BE18D1"/>
    <w:rsid w:val="00BF29F4"/>
    <w:rsid w:val="00BF3AD1"/>
    <w:rsid w:val="00C10503"/>
    <w:rsid w:val="00C32D8E"/>
    <w:rsid w:val="00C34FF7"/>
    <w:rsid w:val="00C363DD"/>
    <w:rsid w:val="00C52AD3"/>
    <w:rsid w:val="00C803C3"/>
    <w:rsid w:val="00C974A2"/>
    <w:rsid w:val="00CA2087"/>
    <w:rsid w:val="00CF22CB"/>
    <w:rsid w:val="00CF2EA1"/>
    <w:rsid w:val="00CF4DEB"/>
    <w:rsid w:val="00D52236"/>
    <w:rsid w:val="00D66E43"/>
    <w:rsid w:val="00D67571"/>
    <w:rsid w:val="00D9185E"/>
    <w:rsid w:val="00DB24DA"/>
    <w:rsid w:val="00DC1FB1"/>
    <w:rsid w:val="00E133D5"/>
    <w:rsid w:val="00E26E4A"/>
    <w:rsid w:val="00E30714"/>
    <w:rsid w:val="00E47B6E"/>
    <w:rsid w:val="00E5094C"/>
    <w:rsid w:val="00E86B9E"/>
    <w:rsid w:val="00E9000C"/>
    <w:rsid w:val="00E96024"/>
    <w:rsid w:val="00ED3BF9"/>
    <w:rsid w:val="00ED56F1"/>
    <w:rsid w:val="00EE1F9C"/>
    <w:rsid w:val="00EE27AA"/>
    <w:rsid w:val="00EF5A24"/>
    <w:rsid w:val="00EF7B43"/>
    <w:rsid w:val="00F10682"/>
    <w:rsid w:val="00F15A0A"/>
    <w:rsid w:val="00F349A9"/>
    <w:rsid w:val="00F3506D"/>
    <w:rsid w:val="00F449E6"/>
    <w:rsid w:val="00F50642"/>
    <w:rsid w:val="00F5138D"/>
    <w:rsid w:val="00F51A38"/>
    <w:rsid w:val="00F64523"/>
    <w:rsid w:val="00FE7A06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#ccf">
      <v:fill color="#ccf"/>
      <v:shadow on="t" offset="6pt,6pt"/>
      <o:extrusion v:ext="view" rotationangle="25,-25" viewpoint="0,0" viewpointorigin="0,0" skewangle="0" skewamt="0" lightposition="-50000,-50000" lightposition2="50000" type="perspective"/>
      <v:textbox inset="5.85pt,.7pt,5.85pt,.7pt"/>
    </o:shapedefaults>
    <o:shapelayout v:ext="edit">
      <o:idmap v:ext="edit" data="1"/>
    </o:shapelayout>
  </w:shapeDefaults>
  <w:decimalSymbol w:val="."/>
  <w:listSeparator w:val=","/>
  <w14:docId w14:val="505F6643"/>
  <w15:chartTrackingRefBased/>
  <w15:docId w15:val="{6461B614-024F-44D1-AE39-B5DE479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G丸ｺﾞｼｯｸM-PRO" w:eastAsia="HG丸ｺﾞｼｯｸM-PRO"/>
      <w:b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B3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30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3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309E"/>
    <w:rPr>
      <w:kern w:val="2"/>
      <w:sz w:val="21"/>
      <w:szCs w:val="24"/>
    </w:rPr>
  </w:style>
  <w:style w:type="table" w:styleId="a8">
    <w:name w:val="Table Grid"/>
    <w:basedOn w:val="a1"/>
    <w:uiPriority w:val="59"/>
    <w:rsid w:val="0078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9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09A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2D5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52B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D52B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2B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D52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D302-90DD-4F34-9A75-713EDE3A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928</Words>
  <Characters>263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介護用品援助します</vt:lpstr>
      <vt:lpstr>介護用品援助します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介護用品援助します</dc:title>
  <dc:subject/>
  <dc:creator>computer4</dc:creator>
  <cp:keywords/>
  <dc:description/>
  <cp:lastModifiedBy>Administrator</cp:lastModifiedBy>
  <cp:revision>7</cp:revision>
  <cp:lastPrinted>2020-09-16T02:19:00Z</cp:lastPrinted>
  <dcterms:created xsi:type="dcterms:W3CDTF">2020-07-28T07:33:00Z</dcterms:created>
  <dcterms:modified xsi:type="dcterms:W3CDTF">2020-09-16T02:19:00Z</dcterms:modified>
</cp:coreProperties>
</file>